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Default="00EB2158" w:rsidP="00EB2158">
      <w:pPr>
        <w:tabs>
          <w:tab w:val="left" w:pos="6630"/>
        </w:tabs>
        <w:spacing w:line="0" w:lineRule="atLeast"/>
        <w:ind w:left="4536"/>
        <w:jc w:val="right"/>
        <w:rPr>
          <w:b/>
          <w:bCs/>
          <w:sz w:val="28"/>
          <w:szCs w:val="28"/>
        </w:rPr>
      </w:pPr>
    </w:p>
    <w:p w:rsidR="00CA5520" w:rsidRPr="00CA5520" w:rsidRDefault="00EB2158" w:rsidP="00CA5520">
      <w:pPr>
        <w:tabs>
          <w:tab w:val="left" w:pos="-3686"/>
          <w:tab w:val="left" w:pos="5580"/>
        </w:tabs>
      </w:pPr>
      <w:r>
        <w:rPr>
          <w:sz w:val="28"/>
          <w:szCs w:val="28"/>
        </w:rPr>
        <w:t xml:space="preserve">      </w:t>
      </w:r>
      <w:r>
        <w:rPr>
          <w:sz w:val="28"/>
          <w:szCs w:val="28"/>
        </w:rPr>
        <w:tab/>
      </w:r>
      <w:r>
        <w:rPr>
          <w:sz w:val="28"/>
          <w:szCs w:val="28"/>
        </w:rPr>
        <w:tab/>
      </w:r>
      <w:r>
        <w:rPr>
          <w:sz w:val="28"/>
          <w:szCs w:val="28"/>
        </w:rPr>
        <w:tab/>
      </w:r>
      <w:r w:rsidR="00CA5520" w:rsidRPr="00CA5520">
        <w:t xml:space="preserve">Додаток </w:t>
      </w:r>
    </w:p>
    <w:p w:rsidR="00CA5520" w:rsidRPr="00CA5520" w:rsidRDefault="00CA5520" w:rsidP="00CA5520">
      <w:pPr>
        <w:tabs>
          <w:tab w:val="left" w:pos="-3686"/>
          <w:tab w:val="left" w:pos="5580"/>
        </w:tabs>
      </w:pPr>
      <w:r w:rsidRPr="00CA5520">
        <w:t xml:space="preserve">                                                                                                      </w:t>
      </w:r>
      <w:r w:rsidRPr="00CA5520">
        <w:tab/>
        <w:t>до рішення</w:t>
      </w:r>
    </w:p>
    <w:p w:rsidR="00CA5520" w:rsidRPr="00CA5520" w:rsidRDefault="00CA5520" w:rsidP="00CA5520">
      <w:pPr>
        <w:tabs>
          <w:tab w:val="left" w:pos="-3686"/>
          <w:tab w:val="left" w:pos="5580"/>
        </w:tabs>
      </w:pPr>
      <w:r w:rsidRPr="00CA5520">
        <w:tab/>
        <w:t xml:space="preserve">         </w:t>
      </w:r>
      <w:r w:rsidRPr="00CA5520">
        <w:tab/>
        <w:t>Бучанської міської ради</w:t>
      </w:r>
    </w:p>
    <w:p w:rsidR="00CA5520" w:rsidRPr="00CA5520" w:rsidRDefault="00CA5520" w:rsidP="00CA5520">
      <w:pPr>
        <w:tabs>
          <w:tab w:val="left" w:pos="-3686"/>
          <w:tab w:val="left" w:pos="5580"/>
        </w:tabs>
      </w:pPr>
      <w:r w:rsidRPr="00CA5520">
        <w:tab/>
        <w:t xml:space="preserve">         </w:t>
      </w:r>
      <w:r w:rsidRPr="00CA5520">
        <w:tab/>
        <w:t>№ _______-51-</w:t>
      </w:r>
      <w:r w:rsidRPr="00CA5520">
        <w:rPr>
          <w:lang w:val="en-US"/>
        </w:rPr>
        <w:t>V</w:t>
      </w:r>
      <w:r w:rsidRPr="00CA5520">
        <w:t>ІІІ</w:t>
      </w:r>
    </w:p>
    <w:p w:rsidR="00CA5520" w:rsidRPr="00CA5520" w:rsidRDefault="00CA5520" w:rsidP="00CA5520">
      <w:pPr>
        <w:tabs>
          <w:tab w:val="left" w:pos="-3686"/>
          <w:tab w:val="left" w:pos="5580"/>
        </w:tabs>
      </w:pPr>
      <w:r w:rsidRPr="00CA5520">
        <w:tab/>
        <w:t xml:space="preserve">        </w:t>
      </w:r>
      <w:r w:rsidRPr="00CA5520">
        <w:tab/>
        <w:t>від 11.12.2023</w:t>
      </w:r>
    </w:p>
    <w:p w:rsidR="00EB2158" w:rsidRPr="00C54E38" w:rsidRDefault="00EB2158" w:rsidP="00CA5520">
      <w:pPr>
        <w:tabs>
          <w:tab w:val="left" w:pos="-3686"/>
          <w:tab w:val="left" w:pos="5580"/>
        </w:tabs>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59472C" w:rsidRDefault="0059472C" w:rsidP="0059472C">
      <w:pPr>
        <w:keepNext/>
        <w:shd w:val="clear" w:color="auto" w:fill="FFFFFF"/>
        <w:spacing w:before="240" w:after="60"/>
        <w:ind w:left="86" w:right="86"/>
        <w:outlineLvl w:val="3"/>
        <w:rPr>
          <w:bCs/>
          <w:sz w:val="32"/>
          <w:szCs w:val="32"/>
          <w:lang w:val="ru-RU"/>
        </w:rPr>
      </w:pPr>
      <w:r w:rsidRPr="0059472C">
        <w:rPr>
          <w:b/>
          <w:bCs/>
          <w:sz w:val="26"/>
          <w:szCs w:val="26"/>
          <w:lang w:val="ru-RU"/>
        </w:rPr>
        <w:tab/>
      </w:r>
      <w:r w:rsidRPr="0059472C">
        <w:rPr>
          <w:b/>
          <w:bCs/>
          <w:sz w:val="26"/>
          <w:szCs w:val="26"/>
          <w:lang w:val="ru-RU"/>
        </w:rPr>
        <w:tab/>
      </w:r>
    </w:p>
    <w:p w:rsidR="0059472C" w:rsidRPr="0059472C" w:rsidRDefault="0059472C" w:rsidP="0059472C">
      <w:pPr>
        <w:jc w:val="center"/>
        <w:rPr>
          <w:b/>
          <w:sz w:val="32"/>
          <w:szCs w:val="32"/>
        </w:rPr>
      </w:pPr>
      <w:r w:rsidRPr="0059472C">
        <w:rPr>
          <w:b/>
          <w:sz w:val="32"/>
          <w:szCs w:val="32"/>
        </w:rPr>
        <w:t>ПРОГРАМА</w:t>
      </w:r>
    </w:p>
    <w:p w:rsidR="0059472C" w:rsidRPr="0059472C" w:rsidRDefault="00645199" w:rsidP="0059472C">
      <w:pPr>
        <w:jc w:val="center"/>
        <w:rPr>
          <w:b/>
          <w:sz w:val="32"/>
          <w:szCs w:val="32"/>
        </w:rPr>
      </w:pPr>
      <w:r>
        <w:rPr>
          <w:b/>
          <w:sz w:val="32"/>
          <w:szCs w:val="32"/>
        </w:rPr>
        <w:t xml:space="preserve">цивільного </w:t>
      </w:r>
      <w:r w:rsidR="0059472C" w:rsidRPr="0059472C">
        <w:rPr>
          <w:b/>
          <w:sz w:val="32"/>
          <w:szCs w:val="32"/>
        </w:rPr>
        <w:t xml:space="preserve">захисту населення і територій </w:t>
      </w:r>
    </w:p>
    <w:p w:rsidR="00C25F40" w:rsidRDefault="0059472C" w:rsidP="00C25F40">
      <w:pPr>
        <w:jc w:val="center"/>
        <w:rPr>
          <w:b/>
          <w:sz w:val="32"/>
          <w:szCs w:val="32"/>
        </w:rPr>
      </w:pPr>
      <w:r w:rsidRPr="0059472C">
        <w:rPr>
          <w:b/>
          <w:sz w:val="32"/>
          <w:szCs w:val="32"/>
        </w:rPr>
        <w:t>Бучанської міської територіальної громади</w:t>
      </w:r>
      <w:r w:rsidR="00C25F40" w:rsidRPr="00C25F40">
        <w:rPr>
          <w:b/>
          <w:sz w:val="32"/>
          <w:szCs w:val="32"/>
        </w:rPr>
        <w:t xml:space="preserve"> </w:t>
      </w:r>
    </w:p>
    <w:p w:rsidR="00C25F40" w:rsidRPr="00C25F40" w:rsidRDefault="00C25F40" w:rsidP="00C25F40">
      <w:pPr>
        <w:jc w:val="center"/>
        <w:rPr>
          <w:b/>
          <w:sz w:val="32"/>
          <w:szCs w:val="32"/>
        </w:rPr>
      </w:pPr>
      <w:r w:rsidRPr="00C25F40">
        <w:rPr>
          <w:b/>
          <w:sz w:val="32"/>
          <w:szCs w:val="32"/>
        </w:rPr>
        <w:t>від надзвичайних ситуацій</w:t>
      </w:r>
    </w:p>
    <w:p w:rsidR="0059472C" w:rsidRPr="0059472C" w:rsidRDefault="0059472C" w:rsidP="0059472C">
      <w:pPr>
        <w:jc w:val="center"/>
        <w:rPr>
          <w:b/>
          <w:sz w:val="32"/>
          <w:szCs w:val="32"/>
        </w:rPr>
      </w:pPr>
      <w:r w:rsidRPr="0059472C">
        <w:rPr>
          <w:b/>
          <w:sz w:val="32"/>
          <w:szCs w:val="32"/>
        </w:rPr>
        <w:t>на 202</w:t>
      </w:r>
      <w:r w:rsidR="00C25F40">
        <w:rPr>
          <w:b/>
          <w:sz w:val="32"/>
          <w:szCs w:val="32"/>
        </w:rPr>
        <w:t>4</w:t>
      </w:r>
      <w:r w:rsidRPr="0059472C">
        <w:rPr>
          <w:b/>
          <w:sz w:val="32"/>
          <w:szCs w:val="32"/>
        </w:rPr>
        <w:t>-202</w:t>
      </w:r>
      <w:r w:rsidR="00C25F40">
        <w:rPr>
          <w:b/>
          <w:sz w:val="32"/>
          <w:szCs w:val="32"/>
        </w:rPr>
        <w:t>6</w:t>
      </w:r>
      <w:r w:rsidRPr="0059472C">
        <w:rPr>
          <w:b/>
          <w:sz w:val="32"/>
          <w:szCs w:val="32"/>
        </w:rPr>
        <w:t xml:space="preserve">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Default="0059472C"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Pr="0059472C" w:rsidRDefault="00A46333"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AF6909" w:rsidRDefault="00AF6909" w:rsidP="0059472C">
      <w:pPr>
        <w:spacing w:line="300" w:lineRule="exact"/>
        <w:jc w:val="center"/>
        <w:rPr>
          <w:b/>
          <w:sz w:val="26"/>
          <w:szCs w:val="26"/>
        </w:rPr>
      </w:pPr>
    </w:p>
    <w:p w:rsidR="00AF6909" w:rsidRPr="0059472C" w:rsidRDefault="00AF6909"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 xml:space="preserve">на розв’язання яких спрямована </w:t>
      </w:r>
      <w:r w:rsidR="008976B8" w:rsidRPr="0059472C">
        <w:rPr>
          <w:sz w:val="28"/>
          <w:szCs w:val="28"/>
        </w:rPr>
        <w:t>Програма</w:t>
      </w:r>
      <w:r w:rsidRPr="0059472C">
        <w:rPr>
          <w:sz w:val="28"/>
          <w:szCs w:val="28"/>
        </w:rPr>
        <w:tab/>
      </w:r>
      <w:r w:rsidRPr="0059472C">
        <w:rPr>
          <w:sz w:val="28"/>
          <w:szCs w:val="28"/>
        </w:rPr>
        <w:tab/>
      </w:r>
      <w:r w:rsidRPr="0059472C">
        <w:rPr>
          <w:sz w:val="28"/>
          <w:szCs w:val="28"/>
        </w:rPr>
        <w:tab/>
      </w:r>
      <w:r w:rsidRPr="0059472C">
        <w:rPr>
          <w:sz w:val="28"/>
          <w:szCs w:val="28"/>
        </w:rPr>
        <w:tab/>
      </w:r>
      <w:r w:rsidR="008976B8">
        <w:rPr>
          <w:sz w:val="28"/>
          <w:szCs w:val="28"/>
        </w:rPr>
        <w:t>5</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8976B8" w:rsidP="0059472C">
      <w:pPr>
        <w:numPr>
          <w:ilvl w:val="0"/>
          <w:numId w:val="9"/>
        </w:numPr>
        <w:ind w:left="714" w:hanging="357"/>
        <w:rPr>
          <w:sz w:val="28"/>
          <w:szCs w:val="28"/>
        </w:rPr>
      </w:pPr>
      <w:r w:rsidRPr="008976B8">
        <w:rPr>
          <w:sz w:val="28"/>
          <w:szCs w:val="28"/>
        </w:rPr>
        <w:t>В</w:t>
      </w:r>
      <w:r>
        <w:rPr>
          <w:sz w:val="28"/>
          <w:szCs w:val="28"/>
        </w:rPr>
        <w:t>изначення мети П</w:t>
      </w:r>
      <w:r w:rsidRPr="008976B8">
        <w:rPr>
          <w:sz w:val="28"/>
          <w:szCs w:val="28"/>
        </w:rPr>
        <w:t>рограми</w:t>
      </w:r>
      <w:r w:rsidR="0059472C" w:rsidRPr="0059472C">
        <w:rPr>
          <w:sz w:val="28"/>
          <w:szCs w:val="28"/>
        </w:rPr>
        <w:tab/>
      </w:r>
      <w:r w:rsidR="0059472C" w:rsidRPr="0059472C">
        <w:rPr>
          <w:sz w:val="28"/>
          <w:szCs w:val="28"/>
        </w:rPr>
        <w:tab/>
      </w:r>
      <w:r>
        <w:rPr>
          <w:sz w:val="28"/>
          <w:szCs w:val="28"/>
        </w:rPr>
        <w:t xml:space="preserve">                                                   8</w:t>
      </w:r>
      <w:r w:rsidR="0059472C" w:rsidRPr="0059472C">
        <w:rPr>
          <w:sz w:val="28"/>
          <w:szCs w:val="28"/>
        </w:rPr>
        <w:t xml:space="preserve">                                             </w:t>
      </w:r>
    </w:p>
    <w:p w:rsidR="0059472C" w:rsidRPr="0059472C" w:rsidRDefault="0059472C" w:rsidP="0059472C">
      <w:pPr>
        <w:ind w:left="714"/>
        <w:rPr>
          <w:color w:val="C00000"/>
          <w:sz w:val="28"/>
          <w:szCs w:val="28"/>
        </w:rPr>
      </w:pPr>
    </w:p>
    <w:p w:rsidR="008976B8" w:rsidRPr="008976B8" w:rsidRDefault="008976B8" w:rsidP="008976B8">
      <w:pPr>
        <w:numPr>
          <w:ilvl w:val="0"/>
          <w:numId w:val="9"/>
        </w:numPr>
        <w:rPr>
          <w:sz w:val="28"/>
          <w:szCs w:val="28"/>
        </w:rPr>
      </w:pPr>
      <w:r w:rsidRPr="008976B8">
        <w:rPr>
          <w:sz w:val="28"/>
          <w:szCs w:val="28"/>
        </w:rPr>
        <w:t>Обґрунтування шляхів і засобів розв’язання проблеми,</w:t>
      </w:r>
    </w:p>
    <w:p w:rsidR="0059472C" w:rsidRPr="0059472C" w:rsidRDefault="008976B8" w:rsidP="008976B8">
      <w:pPr>
        <w:ind w:left="720"/>
        <w:rPr>
          <w:sz w:val="28"/>
          <w:szCs w:val="28"/>
        </w:rPr>
      </w:pPr>
      <w:r>
        <w:rPr>
          <w:sz w:val="28"/>
          <w:szCs w:val="28"/>
        </w:rPr>
        <w:t>показники результативності П</w:t>
      </w:r>
      <w:r w:rsidRPr="008976B8">
        <w:rPr>
          <w:sz w:val="28"/>
          <w:szCs w:val="28"/>
        </w:rPr>
        <w:t>рограми</w:t>
      </w:r>
      <w:r w:rsidR="0059472C" w:rsidRPr="008976B8">
        <w:rPr>
          <w:sz w:val="28"/>
          <w:szCs w:val="28"/>
        </w:rPr>
        <w:tab/>
      </w:r>
      <w:r w:rsidR="0059472C" w:rsidRPr="0059472C">
        <w:rPr>
          <w:sz w:val="28"/>
          <w:szCs w:val="28"/>
        </w:rPr>
        <w:tab/>
      </w:r>
      <w:r w:rsidR="0059472C" w:rsidRPr="0059472C">
        <w:rPr>
          <w:sz w:val="28"/>
          <w:szCs w:val="28"/>
        </w:rPr>
        <w:tab/>
      </w:r>
      <w:r w:rsidR="0059472C" w:rsidRPr="0059472C">
        <w:rPr>
          <w:sz w:val="28"/>
          <w:szCs w:val="28"/>
        </w:rPr>
        <w:tab/>
      </w:r>
      <w:r w:rsidR="0059472C" w:rsidRPr="0059472C">
        <w:rPr>
          <w:sz w:val="28"/>
          <w:szCs w:val="28"/>
        </w:rPr>
        <w:tab/>
        <w:t>8</w:t>
      </w:r>
    </w:p>
    <w:p w:rsidR="0059472C" w:rsidRPr="0059472C" w:rsidRDefault="0059472C" w:rsidP="0059472C">
      <w:pPr>
        <w:rPr>
          <w:sz w:val="28"/>
          <w:szCs w:val="28"/>
        </w:rPr>
      </w:pPr>
    </w:p>
    <w:p w:rsidR="0059472C" w:rsidRPr="008976B8" w:rsidRDefault="008976B8" w:rsidP="008976B8">
      <w:pPr>
        <w:pStyle w:val="af6"/>
        <w:numPr>
          <w:ilvl w:val="0"/>
          <w:numId w:val="9"/>
        </w:numPr>
        <w:rPr>
          <w:sz w:val="28"/>
          <w:szCs w:val="28"/>
        </w:rPr>
      </w:pPr>
      <w:r w:rsidRPr="008976B8">
        <w:rPr>
          <w:sz w:val="28"/>
          <w:szCs w:val="28"/>
        </w:rPr>
        <w:t>Показники результативності Програми</w:t>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t>1</w:t>
      </w:r>
      <w:r>
        <w:rPr>
          <w:sz w:val="28"/>
          <w:szCs w:val="28"/>
        </w:rPr>
        <w:t>1</w:t>
      </w:r>
    </w:p>
    <w:p w:rsidR="0059472C" w:rsidRPr="0059472C" w:rsidRDefault="0059472C" w:rsidP="0059472C">
      <w:pPr>
        <w:rPr>
          <w:sz w:val="28"/>
          <w:szCs w:val="28"/>
        </w:rPr>
      </w:pPr>
    </w:p>
    <w:p w:rsidR="0047415E" w:rsidRPr="0047415E" w:rsidRDefault="0047415E" w:rsidP="008976B8">
      <w:pPr>
        <w:numPr>
          <w:ilvl w:val="0"/>
          <w:numId w:val="9"/>
        </w:numPr>
        <w:contextualSpacing/>
        <w:rPr>
          <w:rFonts w:eastAsia="Calibri"/>
          <w:sz w:val="28"/>
          <w:szCs w:val="28"/>
          <w:lang w:eastAsia="en-US"/>
        </w:rPr>
      </w:pPr>
      <w:proofErr w:type="spellStart"/>
      <w:r w:rsidRPr="0047415E">
        <w:rPr>
          <w:rFonts w:eastAsia="Calibri"/>
          <w:sz w:val="28"/>
          <w:szCs w:val="28"/>
          <w:lang w:val="ru-RU" w:eastAsia="en-US"/>
        </w:rPr>
        <w:t>Очікувані</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результати</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виконання</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Програми</w:t>
      </w:r>
      <w:proofErr w:type="spellEnd"/>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t>13</w:t>
      </w:r>
    </w:p>
    <w:p w:rsidR="0047415E" w:rsidRDefault="0047415E" w:rsidP="0047415E">
      <w:pPr>
        <w:pStyle w:val="af6"/>
        <w:rPr>
          <w:rFonts w:eastAsia="Calibri"/>
          <w:sz w:val="28"/>
          <w:szCs w:val="28"/>
          <w:lang w:eastAsia="en-US"/>
        </w:rPr>
      </w:pPr>
    </w:p>
    <w:p w:rsidR="0059472C" w:rsidRPr="0059472C" w:rsidRDefault="008976B8" w:rsidP="008976B8">
      <w:pPr>
        <w:numPr>
          <w:ilvl w:val="0"/>
          <w:numId w:val="9"/>
        </w:numPr>
        <w:contextualSpacing/>
        <w:rPr>
          <w:rFonts w:eastAsia="Calibri"/>
          <w:color w:val="C00000"/>
          <w:sz w:val="28"/>
          <w:szCs w:val="28"/>
          <w:lang w:eastAsia="en-US"/>
        </w:rPr>
      </w:pPr>
      <w:r>
        <w:rPr>
          <w:rFonts w:eastAsia="Calibri"/>
          <w:sz w:val="28"/>
          <w:szCs w:val="28"/>
          <w:lang w:eastAsia="en-US"/>
        </w:rPr>
        <w:t>О</w:t>
      </w:r>
      <w:r w:rsidRPr="008976B8">
        <w:rPr>
          <w:rFonts w:eastAsia="Calibri"/>
          <w:sz w:val="28"/>
          <w:szCs w:val="28"/>
          <w:lang w:eastAsia="en-US"/>
        </w:rPr>
        <w:t xml:space="preserve">бсяги та джерела фінансування </w:t>
      </w:r>
      <w:r w:rsidR="0059472C" w:rsidRPr="0059472C">
        <w:rPr>
          <w:rFonts w:eastAsia="Calibri"/>
          <w:sz w:val="28"/>
          <w:szCs w:val="28"/>
          <w:lang w:eastAsia="en-US"/>
        </w:rPr>
        <w:t>Програми</w:t>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t>1</w:t>
      </w:r>
      <w:r>
        <w:rPr>
          <w:rFonts w:eastAsia="Calibri"/>
          <w:sz w:val="28"/>
          <w:szCs w:val="28"/>
          <w:lang w:eastAsia="en-US"/>
        </w:rPr>
        <w:t>3</w:t>
      </w:r>
      <w:r w:rsidR="0059472C" w:rsidRPr="0059472C">
        <w:rPr>
          <w:rFonts w:eastAsia="Calibri"/>
          <w:sz w:val="28"/>
          <w:szCs w:val="28"/>
          <w:lang w:eastAsia="en-US"/>
        </w:rPr>
        <w:tab/>
      </w:r>
      <w:r w:rsidR="0059472C" w:rsidRPr="0059472C">
        <w:rPr>
          <w:rFonts w:eastAsia="Calibri"/>
          <w:color w:val="C00000"/>
          <w:sz w:val="28"/>
          <w:szCs w:val="28"/>
          <w:lang w:eastAsia="en-US"/>
        </w:rPr>
        <w:t xml:space="preserve"> </w:t>
      </w:r>
    </w:p>
    <w:p w:rsidR="008976B8" w:rsidRDefault="008976B8" w:rsidP="0059472C">
      <w:pPr>
        <w:tabs>
          <w:tab w:val="left" w:pos="8505"/>
        </w:tabs>
        <w:ind w:left="720"/>
        <w:contextualSpacing/>
        <w:rPr>
          <w:rFonts w:eastAsia="Calibri"/>
          <w:sz w:val="28"/>
          <w:szCs w:val="28"/>
          <w:lang w:eastAsia="en-US"/>
        </w:rPr>
      </w:pPr>
    </w:p>
    <w:p w:rsidR="0059472C" w:rsidRDefault="008976B8" w:rsidP="008976B8">
      <w:pPr>
        <w:pStyle w:val="af6"/>
        <w:numPr>
          <w:ilvl w:val="0"/>
          <w:numId w:val="9"/>
        </w:numPr>
        <w:tabs>
          <w:tab w:val="left" w:pos="8505"/>
        </w:tabs>
        <w:rPr>
          <w:rFonts w:eastAsia="Calibri"/>
          <w:sz w:val="28"/>
          <w:szCs w:val="28"/>
          <w:lang w:eastAsia="en-US"/>
        </w:rPr>
      </w:pPr>
      <w:r>
        <w:rPr>
          <w:rFonts w:eastAsia="Calibri"/>
          <w:bCs/>
          <w:sz w:val="28"/>
          <w:szCs w:val="28"/>
          <w:lang w:eastAsia="en-US"/>
        </w:rPr>
        <w:t>Строки та етапи виконання П</w:t>
      </w:r>
      <w:r w:rsidRPr="008976B8">
        <w:rPr>
          <w:rFonts w:eastAsia="Calibri"/>
          <w:bCs/>
          <w:sz w:val="28"/>
          <w:szCs w:val="28"/>
          <w:lang w:eastAsia="en-US"/>
        </w:rPr>
        <w:t>рограми</w:t>
      </w:r>
      <w:r w:rsidR="0059472C" w:rsidRPr="008976B8">
        <w:rPr>
          <w:rFonts w:eastAsia="Calibri"/>
          <w:sz w:val="28"/>
          <w:szCs w:val="28"/>
          <w:lang w:eastAsia="en-US"/>
        </w:rPr>
        <w:tab/>
        <w:t>1</w:t>
      </w:r>
      <w:r>
        <w:rPr>
          <w:rFonts w:eastAsia="Calibri"/>
          <w:sz w:val="28"/>
          <w:szCs w:val="28"/>
          <w:lang w:eastAsia="en-US"/>
        </w:rPr>
        <w:t>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Pr>
          <w:rFonts w:eastAsia="Calibri"/>
          <w:sz w:val="28"/>
          <w:szCs w:val="28"/>
          <w:lang w:eastAsia="en-US"/>
        </w:rPr>
        <w:t>К</w:t>
      </w:r>
      <w:r w:rsidRPr="008976B8">
        <w:rPr>
          <w:rFonts w:eastAsia="Calibri"/>
          <w:sz w:val="28"/>
          <w:szCs w:val="28"/>
          <w:lang w:eastAsia="en-US"/>
        </w:rPr>
        <w:t>оординація т</w:t>
      </w:r>
      <w:r>
        <w:rPr>
          <w:rFonts w:eastAsia="Calibri"/>
          <w:sz w:val="28"/>
          <w:szCs w:val="28"/>
          <w:lang w:eastAsia="en-US"/>
        </w:rPr>
        <w:t>а контроль за ходом  виконання П</w:t>
      </w:r>
      <w:r w:rsidRPr="008976B8">
        <w:rPr>
          <w:rFonts w:eastAsia="Calibri"/>
          <w:sz w:val="28"/>
          <w:szCs w:val="28"/>
          <w:lang w:eastAsia="en-US"/>
        </w:rPr>
        <w:t>рограми</w:t>
      </w:r>
      <w:r>
        <w:rPr>
          <w:rFonts w:eastAsia="Calibri"/>
          <w:sz w:val="28"/>
          <w:szCs w:val="28"/>
          <w:lang w:eastAsia="en-US"/>
        </w:rPr>
        <w:tab/>
        <w:t>14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sidRPr="008976B8">
        <w:rPr>
          <w:rFonts w:eastAsia="Calibri"/>
          <w:sz w:val="28"/>
          <w:szCs w:val="28"/>
          <w:lang w:eastAsia="en-US"/>
        </w:rPr>
        <w:t>Напрями діяльності і заходи реалізації  Програми</w:t>
      </w:r>
      <w:r>
        <w:rPr>
          <w:rFonts w:eastAsia="Calibri"/>
          <w:sz w:val="28"/>
          <w:szCs w:val="28"/>
          <w:lang w:eastAsia="en-US"/>
        </w:rPr>
        <w:tab/>
        <w:t>15</w:t>
      </w:r>
    </w:p>
    <w:p w:rsidR="0047415E" w:rsidRPr="0047415E" w:rsidRDefault="0047415E" w:rsidP="0047415E">
      <w:pPr>
        <w:pStyle w:val="af6"/>
        <w:rPr>
          <w:rFonts w:eastAsia="Calibri"/>
          <w:sz w:val="28"/>
          <w:szCs w:val="28"/>
          <w:lang w:eastAsia="en-US"/>
        </w:rPr>
      </w:pPr>
    </w:p>
    <w:p w:rsidR="00A63DCB" w:rsidRDefault="0047415E" w:rsidP="003F0DE7">
      <w:pPr>
        <w:pStyle w:val="af6"/>
        <w:numPr>
          <w:ilvl w:val="0"/>
          <w:numId w:val="9"/>
        </w:numPr>
        <w:tabs>
          <w:tab w:val="left" w:pos="8505"/>
        </w:tabs>
        <w:rPr>
          <w:rFonts w:eastAsia="Calibri"/>
          <w:sz w:val="28"/>
          <w:szCs w:val="28"/>
          <w:lang w:eastAsia="en-US"/>
        </w:rPr>
      </w:pPr>
      <w:r w:rsidRPr="00A63DCB">
        <w:rPr>
          <w:rFonts w:eastAsia="Calibri"/>
          <w:sz w:val="28"/>
          <w:szCs w:val="28"/>
          <w:lang w:eastAsia="en-US"/>
        </w:rPr>
        <w:t xml:space="preserve">Зв’язок між Програмою та Стратегією розвитку </w:t>
      </w:r>
    </w:p>
    <w:p w:rsid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 xml:space="preserve">Бучанської міської об’єднаної територіальної </w:t>
      </w:r>
    </w:p>
    <w:p w:rsidR="0047415E" w:rsidRP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громади на період до 2029 року</w:t>
      </w:r>
      <w:r w:rsidR="00A63DCB">
        <w:rPr>
          <w:rFonts w:eastAsia="Calibri"/>
          <w:sz w:val="28"/>
          <w:szCs w:val="28"/>
          <w:lang w:eastAsia="en-US"/>
        </w:rPr>
        <w:tab/>
      </w:r>
      <w:r w:rsidR="00A63DCB">
        <w:rPr>
          <w:rFonts w:eastAsia="Calibri"/>
          <w:sz w:val="28"/>
          <w:szCs w:val="28"/>
          <w:lang w:eastAsia="en-US"/>
        </w:rPr>
        <w:tab/>
        <w:t>24</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976CF7" w:rsidRDefault="00976CF7" w:rsidP="008D0C1C">
      <w:pPr>
        <w:keepNext/>
        <w:jc w:val="center"/>
        <w:outlineLvl w:val="3"/>
        <w:rPr>
          <w:b/>
          <w:sz w:val="28"/>
          <w:szCs w:val="28"/>
        </w:rPr>
      </w:pPr>
      <w:r>
        <w:rPr>
          <w:b/>
          <w:sz w:val="28"/>
          <w:szCs w:val="28"/>
        </w:rPr>
        <w:lastRenderedPageBreak/>
        <w:t xml:space="preserve">І. </w:t>
      </w:r>
      <w:r w:rsidR="0059472C" w:rsidRPr="0059472C">
        <w:rPr>
          <w:b/>
          <w:sz w:val="28"/>
          <w:szCs w:val="28"/>
        </w:rPr>
        <w:t>ПАСПОРТ</w:t>
      </w:r>
      <w:r w:rsidR="008D0C1C">
        <w:rPr>
          <w:b/>
          <w:sz w:val="28"/>
          <w:szCs w:val="28"/>
        </w:rPr>
        <w:t xml:space="preserve"> </w:t>
      </w:r>
    </w:p>
    <w:p w:rsidR="00A8283E" w:rsidRPr="0059472C" w:rsidRDefault="0059472C" w:rsidP="00976CF7">
      <w:pPr>
        <w:keepNext/>
        <w:jc w:val="center"/>
        <w:outlineLvl w:val="3"/>
        <w:rPr>
          <w:b/>
          <w:sz w:val="28"/>
          <w:szCs w:val="28"/>
        </w:rPr>
      </w:pPr>
      <w:r w:rsidRPr="0059472C">
        <w:rPr>
          <w:b/>
          <w:sz w:val="28"/>
          <w:szCs w:val="28"/>
        </w:rPr>
        <w:t>П</w:t>
      </w:r>
      <w:r w:rsidR="008D0C1C">
        <w:rPr>
          <w:b/>
          <w:sz w:val="28"/>
          <w:szCs w:val="28"/>
        </w:rPr>
        <w:t>рограми</w:t>
      </w:r>
      <w:r w:rsidR="00976CF7">
        <w:rPr>
          <w:b/>
          <w:sz w:val="28"/>
          <w:szCs w:val="28"/>
        </w:rPr>
        <w:t xml:space="preserve"> </w:t>
      </w:r>
      <w:r w:rsidR="00A8283E">
        <w:rPr>
          <w:b/>
          <w:sz w:val="28"/>
          <w:szCs w:val="28"/>
        </w:rPr>
        <w:t xml:space="preserve">цивільного </w:t>
      </w:r>
      <w:r w:rsidRPr="0059472C">
        <w:rPr>
          <w:b/>
          <w:sz w:val="28"/>
          <w:szCs w:val="28"/>
        </w:rPr>
        <w:t xml:space="preserve">захисту населення і територій </w:t>
      </w:r>
    </w:p>
    <w:p w:rsidR="00A8283E" w:rsidRPr="00A8283E" w:rsidRDefault="0059472C" w:rsidP="00A8283E">
      <w:pPr>
        <w:jc w:val="center"/>
        <w:rPr>
          <w:b/>
          <w:sz w:val="28"/>
          <w:szCs w:val="28"/>
        </w:rPr>
      </w:pPr>
      <w:r w:rsidRPr="0059472C">
        <w:rPr>
          <w:b/>
          <w:sz w:val="28"/>
          <w:szCs w:val="28"/>
        </w:rPr>
        <w:t xml:space="preserve">Бучанської міської територіальної громади </w:t>
      </w:r>
      <w:r w:rsidR="00A8283E" w:rsidRPr="00A8283E">
        <w:rPr>
          <w:b/>
          <w:sz w:val="28"/>
          <w:szCs w:val="28"/>
        </w:rPr>
        <w:t>від надзвичайних ситуацій</w:t>
      </w:r>
    </w:p>
    <w:p w:rsidR="0059472C" w:rsidRPr="0059472C" w:rsidRDefault="0059472C" w:rsidP="00A8283E">
      <w:pPr>
        <w:jc w:val="center"/>
        <w:rPr>
          <w:b/>
          <w:sz w:val="28"/>
          <w:szCs w:val="28"/>
        </w:rPr>
      </w:pPr>
      <w:r w:rsidRPr="0059472C">
        <w:rPr>
          <w:b/>
          <w:sz w:val="28"/>
          <w:szCs w:val="28"/>
        </w:rPr>
        <w:t>на 202</w:t>
      </w:r>
      <w:r w:rsidR="00A8283E">
        <w:rPr>
          <w:b/>
          <w:sz w:val="28"/>
          <w:szCs w:val="28"/>
        </w:rPr>
        <w:t>4</w:t>
      </w:r>
      <w:r w:rsidRPr="0059472C">
        <w:rPr>
          <w:b/>
          <w:sz w:val="28"/>
          <w:szCs w:val="28"/>
        </w:rPr>
        <w:t>-202</w:t>
      </w:r>
      <w:r w:rsidR="00A8283E">
        <w:rPr>
          <w:b/>
          <w:sz w:val="28"/>
          <w:szCs w:val="28"/>
        </w:rPr>
        <w:t>6</w:t>
      </w:r>
      <w:r w:rsidRPr="0059472C">
        <w:rPr>
          <w:b/>
          <w:sz w:val="28"/>
          <w:szCs w:val="28"/>
        </w:rPr>
        <w:t xml:space="preserve"> роки</w:t>
      </w:r>
    </w:p>
    <w:p w:rsidR="0059472C" w:rsidRPr="0059472C" w:rsidRDefault="0059472C" w:rsidP="0059472C">
      <w:pPr>
        <w:jc w:val="cente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59472C" w:rsidRPr="0059472C" w:rsidTr="00846A7D">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tcPr>
          <w:p w:rsidR="0059472C" w:rsidRPr="0059472C" w:rsidRDefault="00846A7D" w:rsidP="0059472C">
            <w:pPr>
              <w:rPr>
                <w:sz w:val="28"/>
                <w:szCs w:val="28"/>
              </w:rPr>
            </w:pPr>
            <w:r>
              <w:rPr>
                <w:sz w:val="28"/>
                <w:szCs w:val="28"/>
              </w:rPr>
              <w:t>Назва Програми</w:t>
            </w:r>
          </w:p>
        </w:tc>
        <w:tc>
          <w:tcPr>
            <w:tcW w:w="2440" w:type="pct"/>
            <w:tcMar>
              <w:top w:w="20" w:type="dxa"/>
              <w:left w:w="20" w:type="dxa"/>
              <w:bottom w:w="0" w:type="dxa"/>
              <w:right w:w="20" w:type="dxa"/>
            </w:tcMar>
          </w:tcPr>
          <w:p w:rsidR="00846A7D" w:rsidRPr="00846A7D" w:rsidRDefault="00846A7D" w:rsidP="00846A7D">
            <w:pPr>
              <w:ind w:left="161" w:right="122"/>
              <w:rPr>
                <w:sz w:val="28"/>
                <w:szCs w:val="28"/>
              </w:rPr>
            </w:pPr>
            <w:r>
              <w:rPr>
                <w:sz w:val="28"/>
                <w:szCs w:val="28"/>
              </w:rPr>
              <w:t>Ц</w:t>
            </w:r>
            <w:r w:rsidRPr="00846A7D">
              <w:rPr>
                <w:sz w:val="28"/>
                <w:szCs w:val="28"/>
              </w:rPr>
              <w:t>ільов</w:t>
            </w:r>
            <w:r>
              <w:rPr>
                <w:sz w:val="28"/>
                <w:szCs w:val="28"/>
              </w:rPr>
              <w:t xml:space="preserve">а </w:t>
            </w:r>
            <w:r w:rsidRPr="00846A7D">
              <w:rPr>
                <w:sz w:val="28"/>
                <w:szCs w:val="28"/>
              </w:rPr>
              <w:t>програм</w:t>
            </w:r>
            <w:r>
              <w:rPr>
                <w:sz w:val="28"/>
                <w:szCs w:val="28"/>
              </w:rPr>
              <w:t xml:space="preserve">а </w:t>
            </w:r>
            <w:r w:rsidRPr="00846A7D">
              <w:rPr>
                <w:sz w:val="28"/>
                <w:szCs w:val="28"/>
              </w:rPr>
              <w:t xml:space="preserve">цивільного захисту населення і територій </w:t>
            </w:r>
          </w:p>
          <w:p w:rsidR="00846A7D" w:rsidRPr="00846A7D" w:rsidRDefault="00846A7D" w:rsidP="00846A7D">
            <w:pPr>
              <w:ind w:left="161" w:right="122"/>
              <w:rPr>
                <w:sz w:val="28"/>
                <w:szCs w:val="28"/>
              </w:rPr>
            </w:pPr>
            <w:r w:rsidRPr="00846A7D">
              <w:rPr>
                <w:sz w:val="28"/>
                <w:szCs w:val="28"/>
              </w:rPr>
              <w:t>Бучанської міської територіальної громади від надзвичайних ситуацій</w:t>
            </w:r>
          </w:p>
          <w:p w:rsidR="0059472C" w:rsidRPr="0059472C" w:rsidRDefault="00846A7D" w:rsidP="00846A7D">
            <w:pPr>
              <w:ind w:left="161" w:right="122"/>
              <w:rPr>
                <w:sz w:val="28"/>
                <w:szCs w:val="28"/>
              </w:rPr>
            </w:pPr>
            <w:r w:rsidRPr="00846A7D">
              <w:rPr>
                <w:sz w:val="28"/>
                <w:szCs w:val="28"/>
              </w:rPr>
              <w:t>на 2024-2026 роки</w:t>
            </w:r>
          </w:p>
        </w:tc>
      </w:tr>
      <w:tr w:rsidR="00846A7D" w:rsidRPr="0059472C" w:rsidTr="00380C88">
        <w:trPr>
          <w:trHeight w:val="315"/>
        </w:trPr>
        <w:tc>
          <w:tcPr>
            <w:tcW w:w="389" w:type="pct"/>
            <w:noWrap/>
            <w:tcMar>
              <w:top w:w="20" w:type="dxa"/>
              <w:left w:w="20" w:type="dxa"/>
              <w:bottom w:w="0" w:type="dxa"/>
              <w:right w:w="20" w:type="dxa"/>
            </w:tcMar>
          </w:tcPr>
          <w:p w:rsidR="00846A7D" w:rsidRPr="0059472C" w:rsidRDefault="00846A7D" w:rsidP="00846A7D">
            <w:pPr>
              <w:numPr>
                <w:ilvl w:val="0"/>
                <w:numId w:val="10"/>
              </w:numPr>
              <w:jc w:val="center"/>
              <w:rPr>
                <w:sz w:val="28"/>
                <w:szCs w:val="28"/>
              </w:rPr>
            </w:pPr>
          </w:p>
        </w:tc>
        <w:tc>
          <w:tcPr>
            <w:tcW w:w="2171" w:type="pct"/>
            <w:noWrap/>
            <w:tcMar>
              <w:top w:w="20" w:type="dxa"/>
              <w:left w:w="20" w:type="dxa"/>
              <w:bottom w:w="0" w:type="dxa"/>
              <w:right w:w="20" w:type="dxa"/>
            </w:tcMar>
            <w:vAlign w:val="bottom"/>
          </w:tcPr>
          <w:p w:rsidR="00846A7D" w:rsidRPr="0059472C" w:rsidRDefault="00846A7D" w:rsidP="00846A7D">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846A7D" w:rsidRPr="0059472C" w:rsidRDefault="00846A7D" w:rsidP="00846A7D">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380C88" w:rsidRPr="0059472C" w:rsidTr="00380C88">
        <w:trPr>
          <w:trHeight w:val="315"/>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380C88" w:rsidRPr="00380C88" w:rsidRDefault="00380C88" w:rsidP="00380C88">
            <w:pPr>
              <w:ind w:left="20"/>
              <w:jc w:val="both"/>
              <w:rPr>
                <w:sz w:val="28"/>
                <w:szCs w:val="28"/>
              </w:rPr>
            </w:pPr>
          </w:p>
        </w:tc>
      </w:tr>
      <w:tr w:rsidR="0059472C" w:rsidRPr="0059472C" w:rsidTr="00380C88">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846A7D" w:rsidP="00846A7D">
            <w:pPr>
              <w:rPr>
                <w:sz w:val="28"/>
                <w:szCs w:val="28"/>
              </w:rPr>
            </w:pPr>
            <w:r>
              <w:rPr>
                <w:sz w:val="28"/>
                <w:szCs w:val="28"/>
              </w:rPr>
              <w:t>Головний р</w:t>
            </w:r>
            <w:r w:rsidR="0059472C"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59472C" w:rsidRPr="0059472C" w:rsidRDefault="00380C88" w:rsidP="00D12D12">
            <w:pPr>
              <w:ind w:right="122"/>
              <w:jc w:val="both"/>
              <w:rPr>
                <w:sz w:val="28"/>
                <w:szCs w:val="28"/>
              </w:rPr>
            </w:pPr>
            <w:r>
              <w:rPr>
                <w:sz w:val="28"/>
                <w:szCs w:val="28"/>
              </w:rPr>
              <w:t>Відділ</w:t>
            </w:r>
            <w:r w:rsidR="0059472C" w:rsidRPr="0059472C">
              <w:rPr>
                <w:sz w:val="28"/>
                <w:szCs w:val="28"/>
              </w:rPr>
              <w:t xml:space="preserve"> муніципальної безпеки Бучанської міської ради</w:t>
            </w:r>
          </w:p>
        </w:tc>
      </w:tr>
      <w:tr w:rsidR="0059472C" w:rsidRPr="0059472C" w:rsidTr="00380C88">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380C88" w:rsidRPr="00380C88" w:rsidRDefault="00380C88" w:rsidP="00380C88">
            <w:pPr>
              <w:rPr>
                <w:sz w:val="28"/>
                <w:szCs w:val="28"/>
              </w:rPr>
            </w:pPr>
            <w:r w:rsidRPr="00380C88">
              <w:rPr>
                <w:sz w:val="28"/>
                <w:szCs w:val="28"/>
              </w:rPr>
              <w:t>Відділ муніципальної безпеки Бучанської міської ради</w:t>
            </w: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D12D12" w:rsidRDefault="00846A7D" w:rsidP="00846A7D">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380C88" w:rsidRPr="00D12D12" w:rsidRDefault="00D12D12" w:rsidP="001C550E">
            <w:pPr>
              <w:rPr>
                <w:sz w:val="28"/>
                <w:szCs w:val="28"/>
              </w:rPr>
            </w:pPr>
            <w:r>
              <w:rPr>
                <w:sz w:val="28"/>
                <w:szCs w:val="28"/>
              </w:rPr>
              <w:t>Виконавчі органи Бучанської міської ради</w:t>
            </w:r>
            <w:r w:rsidR="001C550E">
              <w:rPr>
                <w:sz w:val="28"/>
                <w:szCs w:val="28"/>
              </w:rPr>
              <w:t>, комунальні підприємства</w:t>
            </w:r>
            <w:r w:rsidR="00E65477">
              <w:rPr>
                <w:sz w:val="28"/>
                <w:szCs w:val="28"/>
              </w:rPr>
              <w:t>,</w:t>
            </w:r>
            <w:r w:rsidR="001C550E">
              <w:rPr>
                <w:sz w:val="28"/>
                <w:szCs w:val="28"/>
              </w:rPr>
              <w:t xml:space="preserve"> У</w:t>
            </w:r>
            <w:r>
              <w:rPr>
                <w:sz w:val="28"/>
                <w:szCs w:val="28"/>
              </w:rPr>
              <w:t>правління соціальної політики, КП «</w:t>
            </w:r>
            <w:proofErr w:type="spellStart"/>
            <w:r>
              <w:rPr>
                <w:sz w:val="28"/>
                <w:szCs w:val="28"/>
              </w:rPr>
              <w:t>Бучасервіс</w:t>
            </w:r>
            <w:proofErr w:type="spellEnd"/>
            <w:r>
              <w:rPr>
                <w:sz w:val="28"/>
                <w:szCs w:val="28"/>
              </w:rPr>
              <w:t>»</w:t>
            </w:r>
            <w:r w:rsidR="00380C88"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xml:space="preserve">», </w:t>
            </w:r>
            <w:r w:rsidR="00380C88" w:rsidRPr="00D12D12">
              <w:rPr>
                <w:sz w:val="28"/>
                <w:szCs w:val="28"/>
              </w:rPr>
              <w:t xml:space="preserve"> </w:t>
            </w:r>
            <w:proofErr w:type="spellStart"/>
            <w:r>
              <w:rPr>
                <w:sz w:val="28"/>
                <w:szCs w:val="28"/>
              </w:rPr>
              <w:t>Бучанське</w:t>
            </w:r>
            <w:proofErr w:type="spellEnd"/>
            <w:r w:rsidR="001C550E">
              <w:rPr>
                <w:sz w:val="28"/>
                <w:szCs w:val="28"/>
              </w:rPr>
              <w:t xml:space="preserve"> РУ ГУ ДСНС у Київській області</w:t>
            </w:r>
            <w:r w:rsidR="0077612B">
              <w:rPr>
                <w:sz w:val="28"/>
                <w:szCs w:val="28"/>
              </w:rPr>
              <w:t>, 2 ДПРЗ ГУ ДСНС у Київській області</w:t>
            </w:r>
          </w:p>
        </w:tc>
      </w:tr>
      <w:tr w:rsidR="0059472C" w:rsidRPr="0059472C" w:rsidTr="00380C88">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center"/>
          </w:tcPr>
          <w:p w:rsidR="0059472C" w:rsidRPr="0059472C" w:rsidRDefault="0059472C" w:rsidP="0059472C">
            <w:pPr>
              <w:rPr>
                <w:sz w:val="28"/>
                <w:szCs w:val="28"/>
              </w:rPr>
            </w:pPr>
            <w:r w:rsidRPr="0059472C">
              <w:rPr>
                <w:sz w:val="28"/>
                <w:szCs w:val="28"/>
              </w:rPr>
              <w:t>Термін реалізації Програми</w:t>
            </w:r>
          </w:p>
          <w:p w:rsidR="0059472C" w:rsidRPr="0059472C" w:rsidRDefault="0059472C" w:rsidP="0059472C">
            <w:pPr>
              <w:rPr>
                <w:sz w:val="28"/>
                <w:szCs w:val="28"/>
              </w:rPr>
            </w:pPr>
          </w:p>
        </w:tc>
        <w:tc>
          <w:tcPr>
            <w:tcW w:w="2440" w:type="pct"/>
            <w:tcMar>
              <w:top w:w="20" w:type="dxa"/>
              <w:left w:w="20" w:type="dxa"/>
              <w:bottom w:w="0" w:type="dxa"/>
              <w:right w:w="20" w:type="dxa"/>
            </w:tcMar>
          </w:tcPr>
          <w:p w:rsidR="0059472C" w:rsidRPr="0059472C" w:rsidRDefault="0059472C" w:rsidP="00846A7D">
            <w:pPr>
              <w:ind w:right="122"/>
              <w:rPr>
                <w:sz w:val="28"/>
                <w:szCs w:val="28"/>
              </w:rPr>
            </w:pPr>
            <w:r w:rsidRPr="0059472C">
              <w:rPr>
                <w:sz w:val="28"/>
                <w:szCs w:val="28"/>
              </w:rPr>
              <w:t>202</w:t>
            </w:r>
            <w:r w:rsidR="00D12D12">
              <w:rPr>
                <w:sz w:val="28"/>
                <w:szCs w:val="28"/>
              </w:rPr>
              <w:t>4</w:t>
            </w:r>
            <w:r w:rsidRPr="0059472C">
              <w:rPr>
                <w:sz w:val="28"/>
                <w:szCs w:val="28"/>
                <w:lang w:val="ru-RU"/>
              </w:rPr>
              <w:t>-202</w:t>
            </w:r>
            <w:r w:rsidR="00D12D12">
              <w:rPr>
                <w:sz w:val="28"/>
                <w:szCs w:val="28"/>
                <w:lang w:val="ru-RU"/>
              </w:rPr>
              <w:t>6</w:t>
            </w:r>
            <w:r w:rsidRPr="0059472C">
              <w:rPr>
                <w:sz w:val="28"/>
                <w:szCs w:val="28"/>
              </w:rPr>
              <w:t xml:space="preserve"> роки</w:t>
            </w:r>
          </w:p>
        </w:tc>
      </w:tr>
      <w:tr w:rsidR="00846A7D" w:rsidRPr="0059472C" w:rsidTr="00E65477">
        <w:trPr>
          <w:trHeight w:val="315"/>
        </w:trPr>
        <w:tc>
          <w:tcPr>
            <w:tcW w:w="389" w:type="pct"/>
            <w:noWrap/>
            <w:tcMar>
              <w:top w:w="20" w:type="dxa"/>
              <w:left w:w="20" w:type="dxa"/>
              <w:bottom w:w="0" w:type="dxa"/>
              <w:right w:w="20" w:type="dxa"/>
            </w:tcMar>
          </w:tcPr>
          <w:p w:rsidR="00846A7D" w:rsidRPr="0059472C" w:rsidRDefault="00846A7D" w:rsidP="0059472C">
            <w:pPr>
              <w:numPr>
                <w:ilvl w:val="0"/>
                <w:numId w:val="10"/>
              </w:numPr>
              <w:jc w:val="center"/>
              <w:rPr>
                <w:sz w:val="28"/>
                <w:szCs w:val="28"/>
              </w:rPr>
            </w:pPr>
          </w:p>
        </w:tc>
        <w:tc>
          <w:tcPr>
            <w:tcW w:w="2171" w:type="pct"/>
            <w:noWrap/>
            <w:tcMar>
              <w:top w:w="20" w:type="dxa"/>
              <w:left w:w="20" w:type="dxa"/>
              <w:bottom w:w="0" w:type="dxa"/>
              <w:right w:w="20" w:type="dxa"/>
            </w:tcMar>
          </w:tcPr>
          <w:p w:rsidR="00846A7D" w:rsidRPr="0059472C" w:rsidRDefault="00846A7D" w:rsidP="0059472C">
            <w:pPr>
              <w:rPr>
                <w:sz w:val="28"/>
                <w:szCs w:val="28"/>
              </w:rPr>
            </w:pPr>
            <w:r>
              <w:rPr>
                <w:sz w:val="28"/>
                <w:szCs w:val="28"/>
              </w:rPr>
              <w:t>Мета Програми</w:t>
            </w:r>
          </w:p>
        </w:tc>
        <w:tc>
          <w:tcPr>
            <w:tcW w:w="2440" w:type="pct"/>
            <w:tcMar>
              <w:top w:w="20" w:type="dxa"/>
              <w:left w:w="20" w:type="dxa"/>
              <w:bottom w:w="0" w:type="dxa"/>
              <w:right w:w="20" w:type="dxa"/>
            </w:tcMar>
          </w:tcPr>
          <w:p w:rsidR="00846A7D" w:rsidRPr="0059472C" w:rsidRDefault="00E65477" w:rsidP="00556AEB">
            <w:pPr>
              <w:ind w:right="122"/>
              <w:jc w:val="both"/>
              <w:rPr>
                <w:sz w:val="28"/>
                <w:szCs w:val="28"/>
              </w:rPr>
            </w:pPr>
            <w:r>
              <w:rPr>
                <w:sz w:val="28"/>
                <w:szCs w:val="28"/>
              </w:rPr>
              <w:t>З</w:t>
            </w:r>
            <w:r w:rsidRPr="00E65477">
              <w:rPr>
                <w:sz w:val="28"/>
                <w:szCs w:val="28"/>
              </w:rPr>
              <w:t xml:space="preserve">ахист </w:t>
            </w:r>
            <w:r w:rsidR="00556AEB" w:rsidRPr="00556AEB">
              <w:rPr>
                <w:sz w:val="28"/>
                <w:szCs w:val="28"/>
              </w:rPr>
              <w:t xml:space="preserve">населення і території Бучанської міської територіальної громади 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w:t>
            </w:r>
            <w:r w:rsidR="00556AEB" w:rsidRPr="00556AEB">
              <w:rPr>
                <w:sz w:val="28"/>
                <w:szCs w:val="28"/>
              </w:rPr>
              <w:lastRenderedPageBreak/>
              <w:t>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p>
        </w:tc>
      </w:tr>
      <w:tr w:rsidR="00846A7D" w:rsidRPr="0059472C" w:rsidTr="00475762">
        <w:trPr>
          <w:trHeight w:val="1770"/>
        </w:trPr>
        <w:tc>
          <w:tcPr>
            <w:tcW w:w="389" w:type="pct"/>
            <w:noWrap/>
            <w:tcMar>
              <w:top w:w="20" w:type="dxa"/>
              <w:left w:w="20" w:type="dxa"/>
              <w:bottom w:w="0" w:type="dxa"/>
              <w:right w:w="20" w:type="dxa"/>
            </w:tcMar>
          </w:tcPr>
          <w:p w:rsidR="00846A7D" w:rsidRPr="0059472C" w:rsidRDefault="00846A7D" w:rsidP="00D12D12">
            <w:pPr>
              <w:numPr>
                <w:ilvl w:val="0"/>
                <w:numId w:val="10"/>
              </w:numPr>
              <w:jc w:val="center"/>
              <w:rPr>
                <w:sz w:val="28"/>
                <w:szCs w:val="28"/>
              </w:rPr>
            </w:pPr>
          </w:p>
        </w:tc>
        <w:tc>
          <w:tcPr>
            <w:tcW w:w="2171" w:type="pct"/>
            <w:noWrap/>
            <w:tcMar>
              <w:top w:w="20" w:type="dxa"/>
              <w:left w:w="20" w:type="dxa"/>
              <w:bottom w:w="0" w:type="dxa"/>
              <w:right w:w="20" w:type="dxa"/>
            </w:tcMar>
          </w:tcPr>
          <w:p w:rsidR="00846A7D" w:rsidRDefault="00846A7D" w:rsidP="00D12D12">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846A7D" w:rsidRPr="00380C88" w:rsidRDefault="00846A7D" w:rsidP="00D12D12">
            <w:pPr>
              <w:ind w:left="73"/>
              <w:rPr>
                <w:sz w:val="28"/>
                <w:szCs w:val="28"/>
              </w:rPr>
            </w:pPr>
            <w:r>
              <w:rPr>
                <w:sz w:val="28"/>
                <w:szCs w:val="28"/>
              </w:rPr>
              <w:t>в тому числі:</w:t>
            </w:r>
          </w:p>
          <w:p w:rsidR="00846A7D" w:rsidRPr="00846A7D" w:rsidRDefault="00846A7D" w:rsidP="00846A7D">
            <w:pPr>
              <w:pStyle w:val="af6"/>
              <w:numPr>
                <w:ilvl w:val="0"/>
                <w:numId w:val="20"/>
              </w:numPr>
              <w:rPr>
                <w:sz w:val="28"/>
                <w:szCs w:val="28"/>
              </w:rPr>
            </w:pPr>
            <w:r w:rsidRPr="00846A7D">
              <w:rPr>
                <w:snapToGrid w:val="0"/>
                <w:sz w:val="28"/>
                <w:szCs w:val="28"/>
              </w:rPr>
              <w:t>коштів місцевого бюджету</w:t>
            </w:r>
          </w:p>
          <w:p w:rsidR="00846A7D" w:rsidRPr="00846A7D" w:rsidRDefault="00846A7D" w:rsidP="00206634">
            <w:pPr>
              <w:pStyle w:val="af6"/>
              <w:numPr>
                <w:ilvl w:val="0"/>
                <w:numId w:val="20"/>
              </w:numPr>
              <w:rPr>
                <w:sz w:val="28"/>
                <w:szCs w:val="28"/>
              </w:rPr>
            </w:pPr>
            <w:r w:rsidRPr="00846A7D">
              <w:rPr>
                <w:snapToGrid w:val="0"/>
                <w:sz w:val="28"/>
                <w:szCs w:val="28"/>
              </w:rPr>
              <w:t xml:space="preserve">коштів державного </w:t>
            </w:r>
            <w:r w:rsidR="00206634">
              <w:rPr>
                <w:snapToGrid w:val="0"/>
                <w:sz w:val="28"/>
                <w:szCs w:val="28"/>
              </w:rPr>
              <w:t xml:space="preserve">та обласного </w:t>
            </w:r>
            <w:r w:rsidRPr="00846A7D">
              <w:rPr>
                <w:snapToGrid w:val="0"/>
                <w:sz w:val="28"/>
                <w:szCs w:val="28"/>
              </w:rPr>
              <w:t>бюджет</w:t>
            </w:r>
            <w:r w:rsidR="00206634">
              <w:rPr>
                <w:snapToGrid w:val="0"/>
                <w:sz w:val="28"/>
                <w:szCs w:val="28"/>
              </w:rPr>
              <w:t xml:space="preserve">ів             </w:t>
            </w:r>
          </w:p>
        </w:tc>
        <w:tc>
          <w:tcPr>
            <w:tcW w:w="2440" w:type="pct"/>
            <w:tcMar>
              <w:top w:w="20" w:type="dxa"/>
              <w:left w:w="20" w:type="dxa"/>
              <w:bottom w:w="0" w:type="dxa"/>
              <w:right w:w="20" w:type="dxa"/>
            </w:tcMar>
          </w:tcPr>
          <w:p w:rsidR="00846A7D" w:rsidRDefault="00846A7D" w:rsidP="00D12D12">
            <w:pPr>
              <w:rPr>
                <w:sz w:val="28"/>
                <w:szCs w:val="28"/>
                <w:lang w:val="ru-RU"/>
              </w:rPr>
            </w:pPr>
          </w:p>
          <w:p w:rsidR="00846A7D" w:rsidRDefault="00846A7D" w:rsidP="00D12D12">
            <w:pPr>
              <w:rPr>
                <w:sz w:val="28"/>
                <w:szCs w:val="28"/>
                <w:lang w:val="ru-RU"/>
              </w:rPr>
            </w:pPr>
          </w:p>
          <w:p w:rsidR="00846A7D" w:rsidRPr="00206634" w:rsidRDefault="003B66E0" w:rsidP="00D12D12">
            <w:pPr>
              <w:rPr>
                <w:sz w:val="28"/>
                <w:szCs w:val="28"/>
                <w:lang w:val="ru-RU"/>
              </w:rPr>
            </w:pPr>
            <w:r w:rsidRPr="003B66E0">
              <w:rPr>
                <w:sz w:val="28"/>
                <w:szCs w:val="28"/>
              </w:rPr>
              <w:t>819 255,0</w:t>
            </w:r>
            <w:r w:rsidR="00206634" w:rsidRPr="00206634">
              <w:rPr>
                <w:sz w:val="28"/>
                <w:szCs w:val="28"/>
              </w:rPr>
              <w:t xml:space="preserve"> </w:t>
            </w:r>
            <w:r w:rsidR="00846A7D" w:rsidRPr="00206634">
              <w:rPr>
                <w:sz w:val="28"/>
                <w:szCs w:val="28"/>
                <w:lang w:val="ru-RU"/>
              </w:rPr>
              <w:t xml:space="preserve">тис. </w:t>
            </w:r>
            <w:proofErr w:type="spellStart"/>
            <w:r w:rsidR="00846A7D" w:rsidRPr="00206634">
              <w:rPr>
                <w:sz w:val="28"/>
                <w:szCs w:val="28"/>
                <w:lang w:val="ru-RU"/>
              </w:rPr>
              <w:t>грн</w:t>
            </w:r>
            <w:proofErr w:type="spellEnd"/>
          </w:p>
          <w:p w:rsidR="00846A7D" w:rsidRPr="00206634" w:rsidRDefault="00846A7D" w:rsidP="00D12D12">
            <w:pPr>
              <w:ind w:left="33"/>
              <w:rPr>
                <w:sz w:val="28"/>
                <w:szCs w:val="28"/>
                <w:lang w:val="ru-RU"/>
              </w:rPr>
            </w:pPr>
          </w:p>
          <w:p w:rsidR="00846A7D" w:rsidRPr="00206634" w:rsidRDefault="003B66E0" w:rsidP="00D12D12">
            <w:pPr>
              <w:ind w:left="33"/>
              <w:rPr>
                <w:sz w:val="28"/>
                <w:szCs w:val="28"/>
              </w:rPr>
            </w:pPr>
            <w:r w:rsidRPr="003B66E0">
              <w:rPr>
                <w:sz w:val="28"/>
                <w:szCs w:val="28"/>
              </w:rPr>
              <w:t>31 885</w:t>
            </w:r>
            <w:r w:rsidR="00206634" w:rsidRPr="00206634">
              <w:rPr>
                <w:sz w:val="28"/>
                <w:szCs w:val="28"/>
                <w:lang w:val="ru-RU"/>
              </w:rPr>
              <w:t xml:space="preserve">,0 </w:t>
            </w:r>
            <w:r w:rsidR="00846A7D" w:rsidRPr="00206634">
              <w:rPr>
                <w:sz w:val="28"/>
                <w:szCs w:val="28"/>
                <w:lang w:val="ru-RU"/>
              </w:rPr>
              <w:t xml:space="preserve">тис. </w:t>
            </w:r>
            <w:proofErr w:type="spellStart"/>
            <w:r w:rsidR="00846A7D" w:rsidRPr="00206634">
              <w:rPr>
                <w:sz w:val="28"/>
                <w:szCs w:val="28"/>
                <w:lang w:val="ru-RU"/>
              </w:rPr>
              <w:t>грн</w:t>
            </w:r>
            <w:proofErr w:type="spellEnd"/>
          </w:p>
          <w:p w:rsidR="00206634" w:rsidRPr="00206634" w:rsidRDefault="00206634" w:rsidP="00206634">
            <w:pPr>
              <w:ind w:left="33"/>
              <w:rPr>
                <w:sz w:val="28"/>
                <w:szCs w:val="28"/>
              </w:rPr>
            </w:pPr>
          </w:p>
          <w:p w:rsidR="00206634" w:rsidRPr="00206634" w:rsidRDefault="00206634" w:rsidP="00206634">
            <w:pPr>
              <w:ind w:left="33"/>
              <w:rPr>
                <w:color w:val="FF0000"/>
                <w:sz w:val="28"/>
                <w:szCs w:val="28"/>
              </w:rPr>
            </w:pPr>
            <w:r w:rsidRPr="00206634">
              <w:rPr>
                <w:sz w:val="28"/>
                <w:szCs w:val="28"/>
              </w:rPr>
              <w:t>787 370,0 тис. грн</w:t>
            </w:r>
          </w:p>
        </w:tc>
      </w:tr>
      <w:tr w:rsidR="008D0C1C" w:rsidRPr="0059472C" w:rsidTr="008D0C1C">
        <w:trPr>
          <w:trHeight w:val="407"/>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475762" w:rsidRDefault="00475762" w:rsidP="00CF7B37">
            <w:pPr>
              <w:jc w:val="both"/>
              <w:rPr>
                <w:sz w:val="28"/>
                <w:szCs w:val="28"/>
                <w:lang w:val="ru-RU"/>
              </w:rPr>
            </w:pPr>
            <w:proofErr w:type="spellStart"/>
            <w:r>
              <w:rPr>
                <w:sz w:val="28"/>
                <w:szCs w:val="28"/>
                <w:lang w:val="ru-RU"/>
              </w:rPr>
              <w:t>Реалізація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дозволить:</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належний</w:t>
            </w:r>
            <w:proofErr w:type="spellEnd"/>
            <w:r w:rsidRPr="00CF7B37">
              <w:rPr>
                <w:sz w:val="28"/>
                <w:szCs w:val="28"/>
                <w:lang w:val="ru-RU"/>
              </w:rPr>
              <w:t xml:space="preserve"> </w:t>
            </w:r>
            <w:proofErr w:type="spellStart"/>
            <w:r w:rsidRPr="00CF7B37">
              <w:rPr>
                <w:sz w:val="28"/>
                <w:szCs w:val="28"/>
                <w:lang w:val="ru-RU"/>
              </w:rPr>
              <w:t>рівень</w:t>
            </w:r>
            <w:proofErr w:type="spellEnd"/>
            <w:r w:rsidRPr="00CF7B37">
              <w:rPr>
                <w:sz w:val="28"/>
                <w:szCs w:val="28"/>
                <w:lang w:val="ru-RU"/>
              </w:rPr>
              <w:t xml:space="preserve"> </w:t>
            </w:r>
            <w:proofErr w:type="spellStart"/>
            <w:r w:rsidRPr="00CF7B37">
              <w:rPr>
                <w:sz w:val="28"/>
                <w:szCs w:val="28"/>
                <w:lang w:val="ru-RU"/>
              </w:rPr>
              <w:t>безпеки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захищеності</w:t>
            </w:r>
            <w:proofErr w:type="spellEnd"/>
            <w:r w:rsidRPr="00CF7B37">
              <w:rPr>
                <w:sz w:val="28"/>
                <w:szCs w:val="28"/>
                <w:lang w:val="ru-RU"/>
              </w:rPr>
              <w:t xml:space="preserve"> </w:t>
            </w:r>
            <w:proofErr w:type="spellStart"/>
            <w:r w:rsidRPr="00CF7B37">
              <w:rPr>
                <w:sz w:val="28"/>
                <w:szCs w:val="28"/>
                <w:lang w:val="ru-RU"/>
              </w:rPr>
              <w:t>територій</w:t>
            </w:r>
            <w:proofErr w:type="spellEnd"/>
            <w:r w:rsidRPr="00CF7B37">
              <w:rPr>
                <w:sz w:val="28"/>
                <w:szCs w:val="28"/>
                <w:lang w:val="ru-RU"/>
              </w:rPr>
              <w:t xml:space="preserve">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знизити</w:t>
            </w:r>
            <w:proofErr w:type="spellEnd"/>
            <w:r w:rsidRPr="00CF7B37">
              <w:rPr>
                <w:sz w:val="28"/>
                <w:szCs w:val="28"/>
                <w:lang w:val="ru-RU"/>
              </w:rPr>
              <w:t xml:space="preserve"> </w:t>
            </w:r>
            <w:proofErr w:type="spellStart"/>
            <w:r w:rsidRPr="00CF7B37">
              <w:rPr>
                <w:sz w:val="28"/>
                <w:szCs w:val="28"/>
                <w:lang w:val="ru-RU"/>
              </w:rPr>
              <w:t>ризик</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та </w:t>
            </w:r>
            <w:proofErr w:type="spellStart"/>
            <w:r w:rsidRPr="00CF7B37">
              <w:rPr>
                <w:sz w:val="28"/>
                <w:szCs w:val="28"/>
                <w:lang w:val="ru-RU"/>
              </w:rPr>
              <w:t>мінімізувати</w:t>
            </w:r>
            <w:proofErr w:type="spellEnd"/>
            <w:r w:rsidRPr="00CF7B37">
              <w:rPr>
                <w:sz w:val="28"/>
                <w:szCs w:val="28"/>
                <w:lang w:val="ru-RU"/>
              </w:rPr>
              <w:t xml:space="preserve"> </w:t>
            </w:r>
            <w:proofErr w:type="spellStart"/>
            <w:r w:rsidRPr="00CF7B37">
              <w:rPr>
                <w:sz w:val="28"/>
                <w:szCs w:val="28"/>
                <w:lang w:val="ru-RU"/>
              </w:rPr>
              <w:t>їх</w:t>
            </w:r>
            <w:proofErr w:type="spellEnd"/>
            <w:r w:rsidRPr="00CF7B37">
              <w:rPr>
                <w:sz w:val="28"/>
                <w:szCs w:val="28"/>
                <w:lang w:val="ru-RU"/>
              </w:rPr>
              <w:t xml:space="preserve"> </w:t>
            </w:r>
            <w:proofErr w:type="spellStart"/>
            <w:r w:rsidRPr="00CF7B37">
              <w:rPr>
                <w:sz w:val="28"/>
                <w:szCs w:val="28"/>
                <w:lang w:val="ru-RU"/>
              </w:rPr>
              <w:t>наслідки</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зменшити</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постраждалого</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та </w:t>
            </w:r>
            <w:proofErr w:type="spellStart"/>
            <w:r w:rsidRPr="00CF7B37">
              <w:rPr>
                <w:sz w:val="28"/>
                <w:szCs w:val="28"/>
                <w:lang w:val="ru-RU"/>
              </w:rPr>
              <w:t>загибелі</w:t>
            </w:r>
            <w:proofErr w:type="spellEnd"/>
            <w:r w:rsidRPr="00CF7B37">
              <w:rPr>
                <w:sz w:val="28"/>
                <w:szCs w:val="28"/>
                <w:lang w:val="ru-RU"/>
              </w:rPr>
              <w:t xml:space="preserve"> людей </w:t>
            </w:r>
            <w:proofErr w:type="spellStart"/>
            <w:r w:rsidRPr="00CF7B37">
              <w:rPr>
                <w:sz w:val="28"/>
                <w:szCs w:val="28"/>
                <w:lang w:val="ru-RU"/>
              </w:rPr>
              <w:t>від</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аварій</w:t>
            </w:r>
            <w:proofErr w:type="spellEnd"/>
            <w:r w:rsidRPr="00CF7B37">
              <w:rPr>
                <w:sz w:val="28"/>
                <w:szCs w:val="28"/>
                <w:lang w:val="ru-RU"/>
              </w:rPr>
              <w:t xml:space="preserve"> та </w:t>
            </w:r>
            <w:proofErr w:type="spellStart"/>
            <w:r w:rsidRPr="00CF7B37">
              <w:rPr>
                <w:sz w:val="28"/>
                <w:szCs w:val="28"/>
                <w:lang w:val="ru-RU"/>
              </w:rPr>
              <w:t>подій</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ефективність</w:t>
            </w:r>
            <w:proofErr w:type="spellEnd"/>
            <w:r w:rsidRPr="00CF7B37">
              <w:rPr>
                <w:sz w:val="28"/>
                <w:szCs w:val="28"/>
                <w:lang w:val="ru-RU"/>
              </w:rPr>
              <w:t xml:space="preserve"> </w:t>
            </w:r>
            <w:proofErr w:type="spellStart"/>
            <w:r w:rsidRPr="00CF7B37">
              <w:rPr>
                <w:sz w:val="28"/>
                <w:szCs w:val="28"/>
                <w:lang w:val="ru-RU"/>
              </w:rPr>
              <w:t>реагування</w:t>
            </w:r>
            <w:proofErr w:type="spellEnd"/>
            <w:r w:rsidRPr="00CF7B37">
              <w:rPr>
                <w:sz w:val="28"/>
                <w:szCs w:val="28"/>
                <w:lang w:val="ru-RU"/>
              </w:rPr>
              <w:t xml:space="preserve"> на </w:t>
            </w:r>
            <w:proofErr w:type="spellStart"/>
            <w:r w:rsidRPr="00CF7B37">
              <w:rPr>
                <w:sz w:val="28"/>
                <w:szCs w:val="28"/>
                <w:lang w:val="ru-RU"/>
              </w:rPr>
              <w:t>надзвичайні</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 xml:space="preserve">, </w:t>
            </w:r>
            <w:proofErr w:type="spellStart"/>
            <w:r w:rsidRPr="00CF7B37">
              <w:rPr>
                <w:sz w:val="28"/>
                <w:szCs w:val="28"/>
                <w:lang w:val="ru-RU"/>
              </w:rPr>
              <w:t>події</w:t>
            </w:r>
            <w:proofErr w:type="spellEnd"/>
            <w:r w:rsidRPr="00CF7B37">
              <w:rPr>
                <w:sz w:val="28"/>
                <w:szCs w:val="28"/>
                <w:lang w:val="ru-RU"/>
              </w:rPr>
              <w:t xml:space="preserve"> та /</w:t>
            </w:r>
            <w:proofErr w:type="spellStart"/>
            <w:r w:rsidRPr="00CF7B37">
              <w:rPr>
                <w:sz w:val="28"/>
                <w:szCs w:val="28"/>
                <w:lang w:val="ru-RU"/>
              </w:rPr>
              <w:t>або</w:t>
            </w:r>
            <w:proofErr w:type="spellEnd"/>
            <w:r w:rsidRPr="00CF7B37">
              <w:rPr>
                <w:sz w:val="28"/>
                <w:szCs w:val="28"/>
                <w:lang w:val="ru-RU"/>
              </w:rPr>
              <w:t xml:space="preserve"> </w:t>
            </w:r>
            <w:proofErr w:type="spellStart"/>
            <w:r w:rsidRPr="00CF7B37">
              <w:rPr>
                <w:sz w:val="28"/>
                <w:szCs w:val="28"/>
                <w:lang w:val="ru-RU"/>
              </w:rPr>
              <w:t>аварії</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забезпечити</w:t>
            </w:r>
            <w:proofErr w:type="spellEnd"/>
            <w:r w:rsidRPr="00CF7B37">
              <w:rPr>
                <w:sz w:val="28"/>
                <w:szCs w:val="28"/>
                <w:lang w:val="ru-RU"/>
              </w:rPr>
              <w:t xml:space="preserve"> </w:t>
            </w:r>
            <w:proofErr w:type="spellStart"/>
            <w:r w:rsidRPr="00CF7B37">
              <w:rPr>
                <w:sz w:val="28"/>
                <w:szCs w:val="28"/>
                <w:lang w:val="ru-RU"/>
              </w:rPr>
              <w:t>готовність</w:t>
            </w:r>
            <w:proofErr w:type="spellEnd"/>
            <w:r w:rsidRPr="00CF7B37">
              <w:rPr>
                <w:sz w:val="28"/>
                <w:szCs w:val="28"/>
                <w:lang w:val="ru-RU"/>
              </w:rPr>
              <w:t xml:space="preserve"> та </w:t>
            </w:r>
            <w:proofErr w:type="spellStart"/>
            <w:r w:rsidRPr="00CF7B37">
              <w:rPr>
                <w:sz w:val="28"/>
                <w:szCs w:val="28"/>
                <w:lang w:val="ru-RU"/>
              </w:rPr>
              <w:t>нарощування</w:t>
            </w:r>
            <w:proofErr w:type="spellEnd"/>
            <w:r w:rsidRPr="00CF7B37">
              <w:rPr>
                <w:sz w:val="28"/>
                <w:szCs w:val="28"/>
                <w:lang w:val="ru-RU"/>
              </w:rPr>
              <w:t xml:space="preserve"> фонду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оновлювати</w:t>
            </w:r>
            <w:proofErr w:type="spellEnd"/>
            <w:r w:rsidRPr="00CF7B37">
              <w:rPr>
                <w:sz w:val="28"/>
                <w:szCs w:val="28"/>
                <w:lang w:val="ru-RU"/>
              </w:rPr>
              <w:t xml:space="preserve">, </w:t>
            </w:r>
            <w:proofErr w:type="spellStart"/>
            <w:r w:rsidRPr="00CF7B37">
              <w:rPr>
                <w:sz w:val="28"/>
                <w:szCs w:val="28"/>
                <w:lang w:val="ru-RU"/>
              </w:rPr>
              <w:t>поповнювати</w:t>
            </w:r>
            <w:proofErr w:type="spellEnd"/>
            <w:r w:rsidRPr="00CF7B37">
              <w:rPr>
                <w:sz w:val="28"/>
                <w:szCs w:val="28"/>
                <w:lang w:val="ru-RU"/>
              </w:rPr>
              <w:t xml:space="preserve"> </w:t>
            </w:r>
            <w:proofErr w:type="spellStart"/>
            <w:r w:rsidRPr="00CF7B37">
              <w:rPr>
                <w:sz w:val="28"/>
                <w:szCs w:val="28"/>
                <w:lang w:val="ru-RU"/>
              </w:rPr>
              <w:t>матеріальні</w:t>
            </w:r>
            <w:proofErr w:type="spellEnd"/>
            <w:r w:rsidRPr="00CF7B37">
              <w:rPr>
                <w:sz w:val="28"/>
                <w:szCs w:val="28"/>
                <w:lang w:val="ru-RU"/>
              </w:rPr>
              <w:t xml:space="preserve"> </w:t>
            </w:r>
            <w:proofErr w:type="spellStart"/>
            <w:r w:rsidRPr="00CF7B37">
              <w:rPr>
                <w:sz w:val="28"/>
                <w:szCs w:val="28"/>
                <w:lang w:val="ru-RU"/>
              </w:rPr>
              <w:t>цінності</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 </w:t>
            </w:r>
            <w:proofErr w:type="spellStart"/>
            <w:r w:rsidRPr="00CF7B37">
              <w:rPr>
                <w:sz w:val="28"/>
                <w:szCs w:val="28"/>
                <w:lang w:val="ru-RU"/>
              </w:rPr>
              <w:t>необхідн</w:t>
            </w:r>
            <w:r>
              <w:rPr>
                <w:sz w:val="28"/>
                <w:szCs w:val="28"/>
                <w:lang w:val="ru-RU"/>
              </w:rPr>
              <w:t>і</w:t>
            </w:r>
            <w:proofErr w:type="spellEnd"/>
            <w:r w:rsidRPr="00CF7B37">
              <w:rPr>
                <w:sz w:val="28"/>
                <w:szCs w:val="28"/>
                <w:lang w:val="ru-RU"/>
              </w:rPr>
              <w:t xml:space="preserve"> для </w:t>
            </w:r>
            <w:proofErr w:type="spellStart"/>
            <w:r w:rsidRPr="00CF7B37">
              <w:rPr>
                <w:sz w:val="28"/>
                <w:szCs w:val="28"/>
                <w:lang w:val="ru-RU"/>
              </w:rPr>
              <w:t>л</w:t>
            </w:r>
            <w:r>
              <w:rPr>
                <w:sz w:val="28"/>
                <w:szCs w:val="28"/>
                <w:lang w:val="ru-RU"/>
              </w:rPr>
              <w:t>іквідації</w:t>
            </w:r>
            <w:proofErr w:type="spellEnd"/>
            <w:r>
              <w:rPr>
                <w:sz w:val="28"/>
                <w:szCs w:val="28"/>
                <w:lang w:val="ru-RU"/>
              </w:rPr>
              <w:t xml:space="preserve"> </w:t>
            </w:r>
            <w:proofErr w:type="spellStart"/>
            <w:r>
              <w:rPr>
                <w:sz w:val="28"/>
                <w:szCs w:val="28"/>
                <w:lang w:val="ru-RU"/>
              </w:rPr>
              <w:t>надзвичайних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накопичити</w:t>
            </w:r>
            <w:proofErr w:type="spellEnd"/>
            <w:r w:rsidRPr="00CF7B37">
              <w:rPr>
                <w:sz w:val="28"/>
                <w:szCs w:val="28"/>
                <w:lang w:val="ru-RU"/>
              </w:rPr>
              <w:t xml:space="preserve"> </w:t>
            </w:r>
            <w:proofErr w:type="spellStart"/>
            <w:r w:rsidRPr="00CF7B37">
              <w:rPr>
                <w:sz w:val="28"/>
                <w:szCs w:val="28"/>
                <w:lang w:val="ru-RU"/>
              </w:rPr>
              <w:t>необхідну</w:t>
            </w:r>
            <w:proofErr w:type="spellEnd"/>
            <w:r w:rsidRPr="00CF7B37">
              <w:rPr>
                <w:sz w:val="28"/>
                <w:szCs w:val="28"/>
                <w:lang w:val="ru-RU"/>
              </w:rPr>
              <w:t xml:space="preserve"> </w:t>
            </w:r>
            <w:proofErr w:type="spellStart"/>
            <w:r w:rsidRPr="00CF7B37">
              <w:rPr>
                <w:sz w:val="28"/>
                <w:szCs w:val="28"/>
                <w:lang w:val="ru-RU"/>
              </w:rPr>
              <w:t>кількість</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індивідуального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sidRPr="00CF7B37">
              <w:rPr>
                <w:sz w:val="28"/>
                <w:szCs w:val="28"/>
                <w:lang w:val="ru-RU"/>
              </w:rPr>
              <w:t>підвищити</w:t>
            </w:r>
            <w:proofErr w:type="spellEnd"/>
            <w:r w:rsidRPr="00CF7B37">
              <w:rPr>
                <w:sz w:val="28"/>
                <w:szCs w:val="28"/>
                <w:lang w:val="ru-RU"/>
              </w:rPr>
              <w:t xml:space="preserve"> </w:t>
            </w:r>
            <w:proofErr w:type="spellStart"/>
            <w:r w:rsidRPr="00CF7B37">
              <w:rPr>
                <w:sz w:val="28"/>
                <w:szCs w:val="28"/>
                <w:lang w:val="ru-RU"/>
              </w:rPr>
              <w:t>обізнаність</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w:t>
            </w:r>
            <w:proofErr w:type="spellStart"/>
            <w:r w:rsidRPr="00CF7B37">
              <w:rPr>
                <w:sz w:val="28"/>
                <w:szCs w:val="28"/>
                <w:lang w:val="ru-RU"/>
              </w:rPr>
              <w:t>щодо</w:t>
            </w:r>
            <w:proofErr w:type="spellEnd"/>
            <w:r w:rsidRPr="00CF7B37">
              <w:rPr>
                <w:sz w:val="28"/>
                <w:szCs w:val="28"/>
                <w:lang w:val="ru-RU"/>
              </w:rPr>
              <w:t xml:space="preserve">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разі</w:t>
            </w:r>
            <w:proofErr w:type="spellEnd"/>
            <w:r w:rsidRPr="00CF7B37">
              <w:rPr>
                <w:sz w:val="28"/>
                <w:szCs w:val="28"/>
                <w:lang w:val="ru-RU"/>
              </w:rPr>
              <w:t xml:space="preserve"> </w:t>
            </w:r>
            <w:proofErr w:type="spellStart"/>
            <w:r w:rsidRPr="00CF7B37">
              <w:rPr>
                <w:sz w:val="28"/>
                <w:szCs w:val="28"/>
                <w:lang w:val="ru-RU"/>
              </w:rPr>
              <w:t>виникнення</w:t>
            </w:r>
            <w:proofErr w:type="spellEnd"/>
            <w:r w:rsidRPr="00CF7B37">
              <w:rPr>
                <w:sz w:val="28"/>
                <w:szCs w:val="28"/>
                <w:lang w:val="ru-RU"/>
              </w:rPr>
              <w:t xml:space="preserve">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ситуацій</w:t>
            </w:r>
            <w:proofErr w:type="spellEnd"/>
            <w:r w:rsidRPr="00CF7B37">
              <w:rPr>
                <w:sz w:val="28"/>
                <w:szCs w:val="28"/>
                <w:lang w:val="ru-RU"/>
              </w:rPr>
              <w:t>;</w:t>
            </w:r>
          </w:p>
          <w:p w:rsidR="00475762" w:rsidRDefault="00CF7B37" w:rsidP="00CF7B37">
            <w:pPr>
              <w:jc w:val="both"/>
              <w:rPr>
                <w:sz w:val="28"/>
                <w:szCs w:val="28"/>
                <w:lang w:val="ru-RU"/>
              </w:rPr>
            </w:pPr>
            <w:r>
              <w:rPr>
                <w:sz w:val="28"/>
                <w:szCs w:val="28"/>
                <w:lang w:val="ru-RU"/>
              </w:rPr>
              <w:lastRenderedPageBreak/>
              <w:t xml:space="preserve">- </w:t>
            </w:r>
            <w:proofErr w:type="spellStart"/>
            <w:r w:rsidRPr="00CF7B37">
              <w:rPr>
                <w:sz w:val="28"/>
                <w:szCs w:val="28"/>
                <w:lang w:val="ru-RU"/>
              </w:rPr>
              <w:t>запобігти</w:t>
            </w:r>
            <w:proofErr w:type="spellEnd"/>
            <w:r w:rsidRPr="00CF7B37">
              <w:rPr>
                <w:sz w:val="28"/>
                <w:szCs w:val="28"/>
                <w:lang w:val="ru-RU"/>
              </w:rPr>
              <w:t xml:space="preserve"> </w:t>
            </w:r>
            <w:proofErr w:type="spellStart"/>
            <w:r w:rsidRPr="00CF7B37">
              <w:rPr>
                <w:sz w:val="28"/>
                <w:szCs w:val="28"/>
                <w:lang w:val="ru-RU"/>
              </w:rPr>
              <w:t>виникненню</w:t>
            </w:r>
            <w:proofErr w:type="spellEnd"/>
            <w:r w:rsidRPr="00CF7B37">
              <w:rPr>
                <w:sz w:val="28"/>
                <w:szCs w:val="28"/>
                <w:lang w:val="ru-RU"/>
              </w:rPr>
              <w:t xml:space="preserve"> </w:t>
            </w:r>
            <w:proofErr w:type="spellStart"/>
            <w:r w:rsidRPr="00CF7B37">
              <w:rPr>
                <w:sz w:val="28"/>
                <w:szCs w:val="28"/>
                <w:lang w:val="ru-RU"/>
              </w:rPr>
              <w:t>надзвичай</w:t>
            </w:r>
            <w:r>
              <w:rPr>
                <w:sz w:val="28"/>
                <w:szCs w:val="28"/>
                <w:lang w:val="ru-RU"/>
              </w:rPr>
              <w:t>них</w:t>
            </w:r>
            <w:proofErr w:type="spellEnd"/>
            <w:r>
              <w:rPr>
                <w:sz w:val="28"/>
                <w:szCs w:val="28"/>
                <w:lang w:val="ru-RU"/>
              </w:rPr>
              <w:t xml:space="preserve"> </w:t>
            </w:r>
            <w:proofErr w:type="spellStart"/>
            <w:r>
              <w:rPr>
                <w:sz w:val="28"/>
                <w:szCs w:val="28"/>
                <w:lang w:val="ru-RU"/>
              </w:rPr>
              <w:t>ситуацій</w:t>
            </w:r>
            <w:proofErr w:type="spellEnd"/>
            <w:r>
              <w:rPr>
                <w:sz w:val="28"/>
                <w:szCs w:val="28"/>
                <w:lang w:val="ru-RU"/>
              </w:rPr>
              <w:t xml:space="preserve"> на </w:t>
            </w:r>
            <w:proofErr w:type="spellStart"/>
            <w:r>
              <w:rPr>
                <w:sz w:val="28"/>
                <w:szCs w:val="28"/>
                <w:lang w:val="ru-RU"/>
              </w:rPr>
              <w:t>водних</w:t>
            </w:r>
            <w:proofErr w:type="spellEnd"/>
            <w:r>
              <w:rPr>
                <w:sz w:val="28"/>
                <w:szCs w:val="28"/>
                <w:lang w:val="ru-RU"/>
              </w:rPr>
              <w:t xml:space="preserve"> </w:t>
            </w:r>
            <w:proofErr w:type="spellStart"/>
            <w:r>
              <w:rPr>
                <w:sz w:val="28"/>
                <w:szCs w:val="28"/>
                <w:lang w:val="ru-RU"/>
              </w:rPr>
              <w:t>об’єктах</w:t>
            </w:r>
            <w:proofErr w:type="spellEnd"/>
            <w:r>
              <w:rPr>
                <w:sz w:val="28"/>
                <w:szCs w:val="28"/>
                <w:lang w:val="ru-RU"/>
              </w:rPr>
              <w:t>.</w:t>
            </w:r>
          </w:p>
        </w:tc>
      </w:tr>
      <w:tr w:rsidR="008D0C1C" w:rsidRPr="0059472C" w:rsidTr="008D0C1C">
        <w:trPr>
          <w:trHeight w:val="399"/>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CF7B37" w:rsidRPr="00CF7B37" w:rsidRDefault="00475762" w:rsidP="00CF7B37">
            <w:pPr>
              <w:jc w:val="both"/>
              <w:rPr>
                <w:sz w:val="28"/>
                <w:szCs w:val="28"/>
                <w:lang w:val="ru-RU"/>
              </w:rPr>
            </w:pPr>
            <w:r>
              <w:rPr>
                <w:sz w:val="28"/>
                <w:szCs w:val="28"/>
                <w:lang w:val="ru-RU"/>
              </w:rPr>
              <w:t xml:space="preserve">- </w:t>
            </w:r>
            <w:proofErr w:type="spellStart"/>
            <w:r w:rsidR="00CF7B37">
              <w:rPr>
                <w:sz w:val="28"/>
                <w:szCs w:val="28"/>
                <w:lang w:val="ru-RU"/>
              </w:rPr>
              <w:t>р</w:t>
            </w:r>
            <w:r w:rsidR="00CF7B37" w:rsidRPr="00CF7B37">
              <w:rPr>
                <w:sz w:val="28"/>
                <w:szCs w:val="28"/>
                <w:lang w:val="ru-RU"/>
              </w:rPr>
              <w:t>івень</w:t>
            </w:r>
            <w:proofErr w:type="spellEnd"/>
            <w:r w:rsidR="00CF7B37" w:rsidRPr="00CF7B37">
              <w:rPr>
                <w:sz w:val="28"/>
                <w:szCs w:val="28"/>
                <w:lang w:val="ru-RU"/>
              </w:rPr>
              <w:t xml:space="preserve"> </w:t>
            </w:r>
            <w:proofErr w:type="spellStart"/>
            <w:r w:rsidR="00CF7B37" w:rsidRPr="00CF7B37">
              <w:rPr>
                <w:sz w:val="28"/>
                <w:szCs w:val="28"/>
                <w:lang w:val="ru-RU"/>
              </w:rPr>
              <w:t>матеріально-технічного</w:t>
            </w:r>
            <w:proofErr w:type="spellEnd"/>
            <w:r w:rsidR="00CF7B37" w:rsidRPr="00CF7B37">
              <w:rPr>
                <w:sz w:val="28"/>
                <w:szCs w:val="28"/>
                <w:lang w:val="ru-RU"/>
              </w:rPr>
              <w:t xml:space="preserve"> </w:t>
            </w:r>
            <w:proofErr w:type="spellStart"/>
            <w:r w:rsidR="00CF7B37" w:rsidRPr="00CF7B37">
              <w:rPr>
                <w:sz w:val="28"/>
                <w:szCs w:val="28"/>
                <w:lang w:val="ru-RU"/>
              </w:rPr>
              <w:t>забезпечення</w:t>
            </w:r>
            <w:proofErr w:type="spellEnd"/>
            <w:r w:rsidR="00CF7B37" w:rsidRPr="00CF7B37">
              <w:rPr>
                <w:sz w:val="28"/>
                <w:szCs w:val="28"/>
                <w:lang w:val="ru-RU"/>
              </w:rPr>
              <w:t xml:space="preserve"> та </w:t>
            </w:r>
            <w:proofErr w:type="spellStart"/>
            <w:r w:rsidR="00CF7B37" w:rsidRPr="00CF7B37">
              <w:rPr>
                <w:sz w:val="28"/>
                <w:szCs w:val="28"/>
                <w:lang w:val="ru-RU"/>
              </w:rPr>
              <w:t>готовності</w:t>
            </w:r>
            <w:proofErr w:type="spellEnd"/>
            <w:r w:rsidR="00CF7B37" w:rsidRPr="00CF7B37">
              <w:rPr>
                <w:sz w:val="28"/>
                <w:szCs w:val="28"/>
                <w:lang w:val="ru-RU"/>
              </w:rPr>
              <w:t xml:space="preserve"> </w:t>
            </w:r>
            <w:proofErr w:type="spellStart"/>
            <w:r w:rsidR="00CF7B37" w:rsidRPr="00CF7B37">
              <w:rPr>
                <w:sz w:val="28"/>
                <w:szCs w:val="28"/>
                <w:lang w:val="ru-RU"/>
              </w:rPr>
              <w:t>територіальних</w:t>
            </w:r>
            <w:proofErr w:type="spellEnd"/>
            <w:r w:rsidR="00CF7B37" w:rsidRPr="00CF7B37">
              <w:rPr>
                <w:sz w:val="28"/>
                <w:szCs w:val="28"/>
                <w:lang w:val="ru-RU"/>
              </w:rPr>
              <w:t xml:space="preserve"> </w:t>
            </w:r>
            <w:proofErr w:type="spellStart"/>
            <w:r w:rsidR="00CF7B37" w:rsidRPr="00CF7B37">
              <w:rPr>
                <w:sz w:val="28"/>
                <w:szCs w:val="28"/>
                <w:lang w:val="ru-RU"/>
              </w:rPr>
              <w:t>формувань</w:t>
            </w:r>
            <w:proofErr w:type="spellEnd"/>
            <w:r w:rsidR="00CF7B37" w:rsidRPr="00CF7B37">
              <w:rPr>
                <w:sz w:val="28"/>
                <w:szCs w:val="28"/>
                <w:lang w:val="ru-RU"/>
              </w:rPr>
              <w:t xml:space="preserve"> до </w:t>
            </w:r>
            <w:proofErr w:type="spellStart"/>
            <w:r w:rsidR="00CF7B37" w:rsidRPr="00CF7B37">
              <w:rPr>
                <w:sz w:val="28"/>
                <w:szCs w:val="28"/>
                <w:lang w:val="ru-RU"/>
              </w:rPr>
              <w:t>дій</w:t>
            </w:r>
            <w:proofErr w:type="spellEnd"/>
            <w:r w:rsidR="00CF7B37" w:rsidRPr="00CF7B37">
              <w:rPr>
                <w:sz w:val="28"/>
                <w:szCs w:val="28"/>
                <w:lang w:val="ru-RU"/>
              </w:rPr>
              <w:t xml:space="preserve"> за </w:t>
            </w:r>
            <w:proofErr w:type="spellStart"/>
            <w:r w:rsidR="00CF7B37" w:rsidRPr="00CF7B37">
              <w:rPr>
                <w:sz w:val="28"/>
                <w:szCs w:val="28"/>
                <w:lang w:val="ru-RU"/>
              </w:rPr>
              <w:t>призначенням</w:t>
            </w:r>
            <w:proofErr w:type="spellEnd"/>
            <w:r w:rsidR="00CF7B37">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ч</w:t>
            </w:r>
            <w:r w:rsidRPr="00CF7B37">
              <w:rPr>
                <w:sz w:val="28"/>
                <w:szCs w:val="28"/>
                <w:lang w:val="ru-RU"/>
              </w:rPr>
              <w:t>астка</w:t>
            </w:r>
            <w:proofErr w:type="spellEnd"/>
            <w:r w:rsidRPr="00CF7B37">
              <w:rPr>
                <w:sz w:val="28"/>
                <w:szCs w:val="28"/>
                <w:lang w:val="ru-RU"/>
              </w:rPr>
              <w:t xml:space="preserve"> </w:t>
            </w:r>
            <w:proofErr w:type="spellStart"/>
            <w:r w:rsidRPr="00CF7B37">
              <w:rPr>
                <w:sz w:val="28"/>
                <w:szCs w:val="28"/>
                <w:lang w:val="ru-RU"/>
              </w:rPr>
              <w:t>території</w:t>
            </w:r>
            <w:proofErr w:type="spellEnd"/>
            <w:r w:rsidRPr="00CF7B37">
              <w:rPr>
                <w:sz w:val="28"/>
                <w:szCs w:val="28"/>
                <w:lang w:val="ru-RU"/>
              </w:rPr>
              <w:t xml:space="preserve"> </w:t>
            </w:r>
            <w:proofErr w:type="spellStart"/>
            <w:r w:rsidRPr="00CF7B37">
              <w:rPr>
                <w:sz w:val="28"/>
                <w:szCs w:val="28"/>
                <w:lang w:val="ru-RU"/>
              </w:rPr>
              <w:t>громади</w:t>
            </w:r>
            <w:proofErr w:type="spellEnd"/>
            <w:r w:rsidRPr="00CF7B37">
              <w:rPr>
                <w:sz w:val="28"/>
                <w:szCs w:val="28"/>
                <w:lang w:val="ru-RU"/>
              </w:rPr>
              <w:t xml:space="preserve">, яка </w:t>
            </w:r>
            <w:proofErr w:type="spellStart"/>
            <w:r w:rsidRPr="00CF7B37">
              <w:rPr>
                <w:sz w:val="28"/>
                <w:szCs w:val="28"/>
                <w:lang w:val="ru-RU"/>
              </w:rPr>
              <w:t>охоплена</w:t>
            </w:r>
            <w:proofErr w:type="spellEnd"/>
            <w:r w:rsidRPr="00CF7B37">
              <w:rPr>
                <w:sz w:val="28"/>
                <w:szCs w:val="28"/>
                <w:lang w:val="ru-RU"/>
              </w:rPr>
              <w:t xml:space="preserve"> системою </w:t>
            </w:r>
            <w:proofErr w:type="spellStart"/>
            <w:r w:rsidRPr="00CF7B37">
              <w:rPr>
                <w:sz w:val="28"/>
                <w:szCs w:val="28"/>
                <w:lang w:val="ru-RU"/>
              </w:rPr>
              <w:t>централізованого</w:t>
            </w:r>
            <w:proofErr w:type="spellEnd"/>
            <w:r w:rsidRPr="00CF7B37">
              <w:rPr>
                <w:sz w:val="28"/>
                <w:szCs w:val="28"/>
                <w:lang w:val="ru-RU"/>
              </w:rPr>
              <w:t xml:space="preserve"> </w:t>
            </w:r>
            <w:proofErr w:type="spellStart"/>
            <w:r w:rsidRPr="00CF7B37">
              <w:rPr>
                <w:sz w:val="28"/>
                <w:szCs w:val="28"/>
                <w:lang w:val="ru-RU"/>
              </w:rPr>
              <w:t>оповіщення</w:t>
            </w:r>
            <w:proofErr w:type="spellEnd"/>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накопичення</w:t>
            </w:r>
            <w:proofErr w:type="spellEnd"/>
            <w:r w:rsidRPr="00CF7B37">
              <w:rPr>
                <w:sz w:val="28"/>
                <w:szCs w:val="28"/>
                <w:lang w:val="ru-RU"/>
              </w:rPr>
              <w:t xml:space="preserve"> </w:t>
            </w:r>
            <w:proofErr w:type="spellStart"/>
            <w:r w:rsidRPr="00CF7B37">
              <w:rPr>
                <w:sz w:val="28"/>
                <w:szCs w:val="28"/>
                <w:lang w:val="ru-RU"/>
              </w:rPr>
              <w:t>матеріальних</w:t>
            </w:r>
            <w:proofErr w:type="spellEnd"/>
            <w:r w:rsidRPr="00CF7B37">
              <w:rPr>
                <w:sz w:val="28"/>
                <w:szCs w:val="28"/>
                <w:lang w:val="ru-RU"/>
              </w:rPr>
              <w:t xml:space="preserve"> </w:t>
            </w:r>
            <w:proofErr w:type="spellStart"/>
            <w:r w:rsidRPr="00CF7B37">
              <w:rPr>
                <w:sz w:val="28"/>
                <w:szCs w:val="28"/>
                <w:lang w:val="ru-RU"/>
              </w:rPr>
              <w:t>засобів</w:t>
            </w:r>
            <w:proofErr w:type="spellEnd"/>
            <w:r w:rsidRPr="00CF7B37">
              <w:rPr>
                <w:sz w:val="28"/>
                <w:szCs w:val="28"/>
                <w:lang w:val="ru-RU"/>
              </w:rPr>
              <w:t xml:space="preserve"> </w:t>
            </w:r>
            <w:proofErr w:type="spellStart"/>
            <w:r w:rsidRPr="00CF7B37">
              <w:rPr>
                <w:sz w:val="28"/>
                <w:szCs w:val="28"/>
                <w:lang w:val="ru-RU"/>
              </w:rPr>
              <w:t>місцевого</w:t>
            </w:r>
            <w:proofErr w:type="spellEnd"/>
            <w:r w:rsidRPr="00CF7B37">
              <w:rPr>
                <w:sz w:val="28"/>
                <w:szCs w:val="28"/>
                <w:lang w:val="ru-RU"/>
              </w:rPr>
              <w:t xml:space="preserve"> </w:t>
            </w:r>
            <w:proofErr w:type="spellStart"/>
            <w:r w:rsidRPr="00CF7B37">
              <w:rPr>
                <w:sz w:val="28"/>
                <w:szCs w:val="28"/>
                <w:lang w:val="ru-RU"/>
              </w:rPr>
              <w:t>матеріального</w:t>
            </w:r>
            <w:proofErr w:type="spellEnd"/>
            <w:r w:rsidRPr="00CF7B37">
              <w:rPr>
                <w:sz w:val="28"/>
                <w:szCs w:val="28"/>
                <w:lang w:val="ru-RU"/>
              </w:rPr>
              <w:t xml:space="preserve"> резерву</w:t>
            </w:r>
            <w:r>
              <w:rPr>
                <w:sz w:val="28"/>
                <w:szCs w:val="28"/>
                <w:lang w:val="ru-RU"/>
              </w:rPr>
              <w:t>;</w:t>
            </w:r>
          </w:p>
          <w:p w:rsidR="00CF7B37" w:rsidRPr="00CF7B37"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колективного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(у </w:t>
            </w:r>
            <w:proofErr w:type="spellStart"/>
            <w:r w:rsidRPr="00CF7B37">
              <w:rPr>
                <w:sz w:val="28"/>
                <w:szCs w:val="28"/>
                <w:lang w:val="ru-RU"/>
              </w:rPr>
              <w:t>захисних</w:t>
            </w:r>
            <w:proofErr w:type="spellEnd"/>
            <w:r w:rsidRPr="00CF7B37">
              <w:rPr>
                <w:sz w:val="28"/>
                <w:szCs w:val="28"/>
                <w:lang w:val="ru-RU"/>
              </w:rPr>
              <w:t xml:space="preserve"> </w:t>
            </w:r>
            <w:proofErr w:type="spellStart"/>
            <w:r w:rsidRPr="00CF7B37">
              <w:rPr>
                <w:sz w:val="28"/>
                <w:szCs w:val="28"/>
                <w:lang w:val="ru-RU"/>
              </w:rPr>
              <w:t>спорудах</w:t>
            </w:r>
            <w:proofErr w:type="spellEnd"/>
            <w:r w:rsidRPr="00CF7B37">
              <w:rPr>
                <w:sz w:val="28"/>
                <w:szCs w:val="28"/>
                <w:lang w:val="ru-RU"/>
              </w:rPr>
              <w:t xml:space="preserve"> </w:t>
            </w:r>
            <w:proofErr w:type="spellStart"/>
            <w:r w:rsidRPr="00CF7B37">
              <w:rPr>
                <w:sz w:val="28"/>
                <w:szCs w:val="28"/>
                <w:lang w:val="ru-RU"/>
              </w:rPr>
              <w:t>цивільного</w:t>
            </w:r>
            <w:proofErr w:type="spellEnd"/>
            <w:r w:rsidRPr="00CF7B37">
              <w:rPr>
                <w:sz w:val="28"/>
                <w:szCs w:val="28"/>
                <w:lang w:val="ru-RU"/>
              </w:rPr>
              <w:t xml:space="preserve"> </w:t>
            </w:r>
            <w:proofErr w:type="spellStart"/>
            <w:r w:rsidRPr="00CF7B37">
              <w:rPr>
                <w:sz w:val="28"/>
                <w:szCs w:val="28"/>
                <w:lang w:val="ru-RU"/>
              </w:rPr>
              <w:t>захисту</w:t>
            </w:r>
            <w:proofErr w:type="spellEnd"/>
            <w:r w:rsidRPr="00CF7B37">
              <w:rPr>
                <w:sz w:val="28"/>
                <w:szCs w:val="28"/>
                <w:lang w:val="ru-RU"/>
              </w:rPr>
              <w:t>)</w:t>
            </w:r>
            <w:r>
              <w:rPr>
                <w:sz w:val="28"/>
                <w:szCs w:val="28"/>
                <w:lang w:val="ru-RU"/>
              </w:rPr>
              <w:t>;</w:t>
            </w:r>
          </w:p>
          <w:p w:rsidR="00475762" w:rsidRDefault="00CF7B37" w:rsidP="00CF7B37">
            <w:pPr>
              <w:jc w:val="both"/>
              <w:rPr>
                <w:sz w:val="28"/>
                <w:szCs w:val="28"/>
                <w:lang w:val="ru-RU"/>
              </w:rPr>
            </w:pPr>
            <w:r>
              <w:rPr>
                <w:sz w:val="28"/>
                <w:szCs w:val="28"/>
                <w:lang w:val="ru-RU"/>
              </w:rPr>
              <w:t xml:space="preserve">- </w:t>
            </w: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sidRPr="00CF7B37">
              <w:rPr>
                <w:sz w:val="28"/>
                <w:szCs w:val="28"/>
                <w:lang w:val="ru-RU"/>
              </w:rPr>
              <w:t>дій</w:t>
            </w:r>
            <w:proofErr w:type="spellEnd"/>
            <w:r w:rsidRPr="00CF7B37">
              <w:rPr>
                <w:sz w:val="28"/>
                <w:szCs w:val="28"/>
                <w:lang w:val="ru-RU"/>
              </w:rPr>
              <w:t xml:space="preserve"> у </w:t>
            </w:r>
            <w:proofErr w:type="spellStart"/>
            <w:r w:rsidRPr="00CF7B37">
              <w:rPr>
                <w:sz w:val="28"/>
                <w:szCs w:val="28"/>
                <w:lang w:val="ru-RU"/>
              </w:rPr>
              <w:t>надзвичайних</w:t>
            </w:r>
            <w:proofErr w:type="spellEnd"/>
            <w:r w:rsidRPr="00CF7B37">
              <w:rPr>
                <w:sz w:val="28"/>
                <w:szCs w:val="28"/>
                <w:lang w:val="ru-RU"/>
              </w:rPr>
              <w:t xml:space="preserve"> </w:t>
            </w:r>
            <w:proofErr w:type="spellStart"/>
            <w:r w:rsidRPr="00CF7B37">
              <w:rPr>
                <w:sz w:val="28"/>
                <w:szCs w:val="28"/>
                <w:lang w:val="ru-RU"/>
              </w:rPr>
              <w:t>ситуаціях</w:t>
            </w:r>
            <w:proofErr w:type="spellEnd"/>
          </w:p>
        </w:tc>
      </w:tr>
    </w:tbl>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976CF7" w:rsidP="0059472C">
      <w:pPr>
        <w:tabs>
          <w:tab w:val="left" w:pos="567"/>
        </w:tabs>
        <w:jc w:val="center"/>
        <w:rPr>
          <w:b/>
          <w:sz w:val="28"/>
          <w:szCs w:val="28"/>
        </w:rPr>
      </w:pPr>
      <w:r>
        <w:rPr>
          <w:b/>
          <w:sz w:val="28"/>
          <w:szCs w:val="28"/>
        </w:rPr>
        <w:t>І</w:t>
      </w:r>
      <w:r w:rsidR="0059472C" w:rsidRPr="0059472C">
        <w:rPr>
          <w:b/>
          <w:sz w:val="28"/>
          <w:szCs w:val="28"/>
        </w:rPr>
        <w:t>І. ВИЗНАЧЕННЯ ПРОБЛЕМ,</w:t>
      </w:r>
    </w:p>
    <w:p w:rsidR="0059472C" w:rsidRDefault="0059472C" w:rsidP="0059472C">
      <w:pPr>
        <w:tabs>
          <w:tab w:val="left" w:pos="567"/>
        </w:tabs>
        <w:jc w:val="center"/>
        <w:rPr>
          <w:b/>
          <w:sz w:val="28"/>
          <w:szCs w:val="28"/>
        </w:rPr>
      </w:pPr>
      <w:r w:rsidRPr="0059472C">
        <w:rPr>
          <w:b/>
          <w:sz w:val="28"/>
          <w:szCs w:val="28"/>
        </w:rPr>
        <w:t>НА РОЗВ’ЯЗАННЯ ЯКИХ СПРЯМОВАНА ПРОГРАМА</w:t>
      </w:r>
    </w:p>
    <w:p w:rsidR="00A46333" w:rsidRDefault="00A46333" w:rsidP="0059472C">
      <w:pPr>
        <w:tabs>
          <w:tab w:val="left" w:pos="567"/>
        </w:tabs>
        <w:jc w:val="center"/>
        <w:rPr>
          <w:b/>
          <w:sz w:val="28"/>
          <w:szCs w:val="28"/>
        </w:rPr>
      </w:pPr>
    </w:p>
    <w:p w:rsidR="00A46333" w:rsidRDefault="00A46333" w:rsidP="00A46333">
      <w:pPr>
        <w:tabs>
          <w:tab w:val="left" w:pos="567"/>
        </w:tabs>
        <w:jc w:val="both"/>
        <w:rPr>
          <w:sz w:val="28"/>
          <w:szCs w:val="28"/>
        </w:rPr>
      </w:pPr>
      <w:r>
        <w:rPr>
          <w:sz w:val="28"/>
          <w:szCs w:val="28"/>
        </w:rPr>
        <w:tab/>
      </w:r>
      <w:r w:rsidRPr="00A46333">
        <w:rPr>
          <w:sz w:val="28"/>
          <w:szCs w:val="28"/>
        </w:rPr>
        <w:t>Безпека населення і територій, їх захищеність від впливу шкідливих техногенних, природних та екологічних факторів є неодмінною умовою сталого розвитку громади.</w:t>
      </w:r>
    </w:p>
    <w:p w:rsidR="00A46333" w:rsidRDefault="00A46333" w:rsidP="00FD5533">
      <w:pPr>
        <w:tabs>
          <w:tab w:val="left" w:pos="567"/>
        </w:tabs>
        <w:jc w:val="both"/>
        <w:rPr>
          <w:sz w:val="28"/>
          <w:szCs w:val="28"/>
        </w:rPr>
      </w:pPr>
      <w:r>
        <w:rPr>
          <w:sz w:val="28"/>
          <w:szCs w:val="28"/>
        </w:rPr>
        <w:t xml:space="preserve"> </w:t>
      </w:r>
      <w:r>
        <w:rPr>
          <w:sz w:val="28"/>
          <w:szCs w:val="28"/>
        </w:rPr>
        <w:tab/>
        <w:t>Пріоритетними напрямками у сфері цивільного захисту</w:t>
      </w:r>
      <w:r w:rsidR="00FD5533">
        <w:rPr>
          <w:sz w:val="28"/>
          <w:szCs w:val="28"/>
        </w:rPr>
        <w:t xml:space="preserve"> на території Бучанської міської територіальної громади є </w:t>
      </w:r>
      <w:r w:rsidRPr="00A46333">
        <w:rPr>
          <w:sz w:val="28"/>
          <w:szCs w:val="28"/>
        </w:rPr>
        <w:t>попередження виникнення надзвичайних ситуацій, зменшення збитків і втрат у разі їх виникнення, ефективна ліквідація наслідків надзвичайних ситуацій</w:t>
      </w:r>
      <w:r w:rsidR="00FD5533">
        <w:rPr>
          <w:sz w:val="28"/>
          <w:szCs w:val="28"/>
        </w:rPr>
        <w:t>,</w:t>
      </w:r>
      <w:r w:rsidR="00FD5533" w:rsidRPr="00FD5533">
        <w:rPr>
          <w:sz w:val="28"/>
          <w:szCs w:val="28"/>
        </w:rPr>
        <w:t xml:space="preserve"> проведення невідкладних відновлювальних робіт</w:t>
      </w:r>
      <w:r w:rsidR="00FD5533">
        <w:rPr>
          <w:sz w:val="28"/>
          <w:szCs w:val="28"/>
        </w:rPr>
        <w:t xml:space="preserve">, </w:t>
      </w:r>
      <w:r w:rsidR="00FD5533" w:rsidRPr="00FD5533">
        <w:rPr>
          <w:sz w:val="28"/>
          <w:szCs w:val="28"/>
        </w:rPr>
        <w:t>відновлення об’єктів критичної інфраструктури сф</w:t>
      </w:r>
      <w:r w:rsidR="00FD5533">
        <w:rPr>
          <w:sz w:val="28"/>
          <w:szCs w:val="28"/>
        </w:rPr>
        <w:t xml:space="preserve">ери життєзабезпечення населення, </w:t>
      </w:r>
      <w:r w:rsidR="00FD5533" w:rsidRPr="00FD5533">
        <w:rPr>
          <w:sz w:val="28"/>
          <w:szCs w:val="28"/>
        </w:rPr>
        <w:t>проведе</w:t>
      </w:r>
      <w:r w:rsidR="00FD5533">
        <w:rPr>
          <w:sz w:val="28"/>
          <w:szCs w:val="28"/>
        </w:rPr>
        <w:t xml:space="preserve">ння гуманітарного розмінування територій, а також </w:t>
      </w:r>
      <w:r w:rsidR="00FD5533" w:rsidRPr="00FD5533">
        <w:rPr>
          <w:sz w:val="28"/>
          <w:szCs w:val="28"/>
        </w:rPr>
        <w:t>залучення до ліквідації наслідків ведення воєнних дій та надзвичайних ситуацій міжнародної допомоги.</w:t>
      </w:r>
    </w:p>
    <w:p w:rsidR="003C1AED" w:rsidRDefault="003C1AED" w:rsidP="00A46333">
      <w:pPr>
        <w:tabs>
          <w:tab w:val="left" w:pos="567"/>
        </w:tabs>
        <w:jc w:val="both"/>
        <w:rPr>
          <w:sz w:val="28"/>
          <w:szCs w:val="28"/>
        </w:rPr>
      </w:pPr>
      <w:r>
        <w:rPr>
          <w:sz w:val="28"/>
          <w:szCs w:val="28"/>
        </w:rPr>
        <w:tab/>
        <w:t>Д</w:t>
      </w:r>
      <w:r w:rsidR="00A46333" w:rsidRPr="00A46333">
        <w:rPr>
          <w:sz w:val="28"/>
          <w:szCs w:val="28"/>
        </w:rPr>
        <w:t>ля попередження або ліквідації наслідків надзвичайних ситуацій, надання допомоги</w:t>
      </w:r>
      <w:r w:rsidR="00FD5533">
        <w:rPr>
          <w:sz w:val="28"/>
          <w:szCs w:val="28"/>
        </w:rPr>
        <w:t xml:space="preserve"> </w:t>
      </w:r>
      <w:r w:rsidR="00A46333" w:rsidRPr="00A46333">
        <w:rPr>
          <w:sz w:val="28"/>
          <w:szCs w:val="28"/>
        </w:rPr>
        <w:t xml:space="preserve">постраждалому населенню, проведення невідкладних відновлювальних робіт особливого значення набуває наявність </w:t>
      </w:r>
      <w:r>
        <w:rPr>
          <w:sz w:val="28"/>
          <w:szCs w:val="28"/>
        </w:rPr>
        <w:t>місцевого матеріального резерву</w:t>
      </w:r>
      <w:r w:rsidR="00FD5533">
        <w:rPr>
          <w:sz w:val="28"/>
          <w:szCs w:val="28"/>
        </w:rPr>
        <w:t>, стан його накопичення відповідно до затвердженої номенклатури.</w:t>
      </w:r>
    </w:p>
    <w:p w:rsidR="003C1AED" w:rsidRDefault="003C1AED" w:rsidP="00A46333">
      <w:pPr>
        <w:tabs>
          <w:tab w:val="left" w:pos="567"/>
        </w:tabs>
        <w:jc w:val="both"/>
        <w:rPr>
          <w:sz w:val="28"/>
          <w:szCs w:val="28"/>
        </w:rPr>
      </w:pPr>
      <w:r>
        <w:rPr>
          <w:sz w:val="28"/>
          <w:szCs w:val="28"/>
        </w:rPr>
        <w:tab/>
      </w:r>
      <w:r w:rsidR="00A46333" w:rsidRPr="00A46333">
        <w:rPr>
          <w:sz w:val="28"/>
          <w:szCs w:val="28"/>
        </w:rPr>
        <w:t xml:space="preserve">ДСНС України, а також її підрозділи, працівники підприємств, організацій та установ, які здійснюють заходи з локалізації або ліквідації надзвичайної ситуації місцевого рівня потребують забезпечення засобами захисту, майном, технікою та обладнанням для проведення аварійно-рятувальних робіт та надання допомоги населенню. </w:t>
      </w:r>
    </w:p>
    <w:p w:rsidR="003C1AED" w:rsidRDefault="003C1AED" w:rsidP="00A46333">
      <w:pPr>
        <w:tabs>
          <w:tab w:val="left" w:pos="567"/>
        </w:tabs>
        <w:jc w:val="both"/>
        <w:rPr>
          <w:sz w:val="28"/>
          <w:szCs w:val="28"/>
        </w:rPr>
      </w:pPr>
      <w:r>
        <w:rPr>
          <w:sz w:val="28"/>
          <w:szCs w:val="28"/>
        </w:rPr>
        <w:lastRenderedPageBreak/>
        <w:tab/>
        <w:t>О</w:t>
      </w:r>
      <w:r w:rsidR="00A46333" w:rsidRPr="00A46333">
        <w:rPr>
          <w:sz w:val="28"/>
          <w:szCs w:val="28"/>
        </w:rPr>
        <w:t>крім того, розвитку</w:t>
      </w:r>
      <w:r w:rsidR="00FD5533">
        <w:rPr>
          <w:sz w:val="28"/>
          <w:szCs w:val="28"/>
        </w:rPr>
        <w:t xml:space="preserve"> та належного обслуговування</w:t>
      </w:r>
      <w:r w:rsidR="00A46333" w:rsidRPr="00A46333">
        <w:rPr>
          <w:sz w:val="28"/>
          <w:szCs w:val="28"/>
        </w:rPr>
        <w:t xml:space="preserve"> потребує </w:t>
      </w:r>
      <w:r>
        <w:rPr>
          <w:sz w:val="28"/>
          <w:szCs w:val="28"/>
        </w:rPr>
        <w:t xml:space="preserve">місцева автоматизована </w:t>
      </w:r>
      <w:r w:rsidR="00A46333" w:rsidRPr="00A46333">
        <w:rPr>
          <w:sz w:val="28"/>
          <w:szCs w:val="28"/>
        </w:rPr>
        <w:t>система</w:t>
      </w:r>
      <w:r>
        <w:rPr>
          <w:sz w:val="28"/>
          <w:szCs w:val="28"/>
        </w:rPr>
        <w:t xml:space="preserve"> централізованого</w:t>
      </w:r>
      <w:r w:rsidR="00A46333" w:rsidRPr="00A46333">
        <w:rPr>
          <w:sz w:val="28"/>
          <w:szCs w:val="28"/>
        </w:rPr>
        <w:t xml:space="preserve"> оповіщення як засіб комунікації з жителями громади, створення безпечних умов перебування людей у приміщеннях, громад</w:t>
      </w:r>
      <w:r>
        <w:rPr>
          <w:sz w:val="28"/>
          <w:szCs w:val="28"/>
        </w:rPr>
        <w:t>ських місцях та на їх території.</w:t>
      </w:r>
    </w:p>
    <w:p w:rsidR="00DA6F3F" w:rsidRDefault="003C1AED" w:rsidP="00A46333">
      <w:pPr>
        <w:tabs>
          <w:tab w:val="left" w:pos="567"/>
        </w:tabs>
        <w:jc w:val="both"/>
        <w:rPr>
          <w:sz w:val="28"/>
          <w:szCs w:val="28"/>
        </w:rPr>
      </w:pPr>
      <w:r>
        <w:rPr>
          <w:sz w:val="28"/>
          <w:szCs w:val="28"/>
        </w:rPr>
        <w:tab/>
        <w:t>З</w:t>
      </w:r>
      <w:r w:rsidR="00A46333" w:rsidRPr="00A46333">
        <w:rPr>
          <w:sz w:val="28"/>
          <w:szCs w:val="28"/>
        </w:rPr>
        <w:t xml:space="preserve"> метою захисту населення від наслідків техногенних аварій, а також під час застосування зброї масового знищення в особливий період на території громади</w:t>
      </w:r>
      <w:r>
        <w:rPr>
          <w:sz w:val="28"/>
          <w:szCs w:val="28"/>
        </w:rPr>
        <w:t xml:space="preserve"> створено фонд захи</w:t>
      </w:r>
      <w:r w:rsidR="00DA6F3F">
        <w:rPr>
          <w:sz w:val="28"/>
          <w:szCs w:val="28"/>
        </w:rPr>
        <w:t xml:space="preserve">сних споруд цивільного захисту, який потребує </w:t>
      </w:r>
      <w:r w:rsidR="00A46333" w:rsidRPr="00A46333">
        <w:rPr>
          <w:sz w:val="28"/>
          <w:szCs w:val="28"/>
        </w:rPr>
        <w:t xml:space="preserve">фінансування заходів з бюджету громади, спрямованих на </w:t>
      </w:r>
      <w:r>
        <w:rPr>
          <w:sz w:val="28"/>
          <w:szCs w:val="28"/>
        </w:rPr>
        <w:t xml:space="preserve">приведення у належний стан готовності до використання за призначенням </w:t>
      </w:r>
      <w:r w:rsidR="00A46333" w:rsidRPr="00A46333">
        <w:rPr>
          <w:sz w:val="28"/>
          <w:szCs w:val="28"/>
        </w:rPr>
        <w:t>захисних споруд цивільного захи</w:t>
      </w:r>
      <w:r w:rsidR="00DA6F3F">
        <w:rPr>
          <w:sz w:val="28"/>
          <w:szCs w:val="28"/>
        </w:rPr>
        <w:t>сту комунальної форми власності.</w:t>
      </w:r>
    </w:p>
    <w:p w:rsidR="00DA6F3F" w:rsidRDefault="00DA6F3F" w:rsidP="00A46333">
      <w:pPr>
        <w:tabs>
          <w:tab w:val="left" w:pos="567"/>
        </w:tabs>
        <w:jc w:val="both"/>
        <w:rPr>
          <w:sz w:val="28"/>
          <w:szCs w:val="28"/>
        </w:rPr>
      </w:pPr>
      <w:r>
        <w:rPr>
          <w:sz w:val="28"/>
          <w:szCs w:val="28"/>
        </w:rPr>
        <w:tab/>
        <w:t>У</w:t>
      </w:r>
      <w:r w:rsidRPr="00DA6F3F">
        <w:rPr>
          <w:sz w:val="28"/>
          <w:szCs w:val="28"/>
        </w:rPr>
        <w:t xml:space="preserve"> 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w:t>
      </w:r>
      <w:proofErr w:type="spellStart"/>
      <w:r w:rsidRPr="00DA6F3F">
        <w:rPr>
          <w:sz w:val="28"/>
          <w:szCs w:val="28"/>
        </w:rPr>
        <w:t>електро</w:t>
      </w:r>
      <w:proofErr w:type="spellEnd"/>
      <w:r w:rsidRPr="00DA6F3F">
        <w:rPr>
          <w:sz w:val="28"/>
          <w:szCs w:val="28"/>
        </w:rPr>
        <w:t xml:space="preserve">-, газо- і теплопостачання (в осінньо-зимовий період) та усіх видів електронних комунікаційних послуг </w:t>
      </w:r>
      <w:r>
        <w:rPr>
          <w:sz w:val="28"/>
          <w:szCs w:val="28"/>
        </w:rPr>
        <w:t xml:space="preserve">в умовах воєнного стану існує потреба у фінансуванні заходів з матеріально-технічного </w:t>
      </w:r>
      <w:r w:rsidR="00FD5533">
        <w:rPr>
          <w:sz w:val="28"/>
          <w:szCs w:val="28"/>
        </w:rPr>
        <w:t xml:space="preserve">забезпечення </w:t>
      </w:r>
      <w:r>
        <w:rPr>
          <w:sz w:val="28"/>
          <w:szCs w:val="28"/>
        </w:rPr>
        <w:t>пунктів незламності, які розгорнуто на території громади.</w:t>
      </w:r>
    </w:p>
    <w:p w:rsidR="00A46333" w:rsidRPr="00A46333" w:rsidRDefault="00DA6F3F" w:rsidP="00A46333">
      <w:pPr>
        <w:tabs>
          <w:tab w:val="left" w:pos="567"/>
        </w:tabs>
        <w:jc w:val="both"/>
        <w:rPr>
          <w:b/>
          <w:sz w:val="28"/>
          <w:szCs w:val="28"/>
        </w:rPr>
      </w:pPr>
      <w:r>
        <w:rPr>
          <w:sz w:val="28"/>
          <w:szCs w:val="28"/>
        </w:rPr>
        <w:tab/>
      </w:r>
      <w:r w:rsidR="00FD5533">
        <w:rPr>
          <w:sz w:val="28"/>
          <w:szCs w:val="28"/>
        </w:rPr>
        <w:t>Д</w:t>
      </w:r>
      <w:r>
        <w:rPr>
          <w:sz w:val="28"/>
          <w:szCs w:val="28"/>
        </w:rPr>
        <w:t xml:space="preserve">іяльність консультаційних пунктів з питань цивільного захисту, </w:t>
      </w:r>
      <w:r w:rsidR="00A46333" w:rsidRPr="00A46333">
        <w:rPr>
          <w:sz w:val="28"/>
          <w:szCs w:val="28"/>
        </w:rPr>
        <w:t>соціальна реклама, видання буклетів, пам’яток, методичних рекомендацій з питань цивільного захисту та безпеки життєдіяльності, проведення навчань з безпеки життєдіяльності, необхідн</w:t>
      </w:r>
      <w:r>
        <w:rPr>
          <w:sz w:val="28"/>
          <w:szCs w:val="28"/>
        </w:rPr>
        <w:t>і</w:t>
      </w:r>
      <w:r w:rsidR="00A46333" w:rsidRPr="00A46333">
        <w:rPr>
          <w:sz w:val="28"/>
          <w:szCs w:val="28"/>
        </w:rPr>
        <w:t xml:space="preserve"> для забезпечення покращення навчання населення діям у випадку надзвичайних ситуацій.</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 xml:space="preserve">Завдяки реалізації </w:t>
      </w:r>
      <w:r w:rsidR="00D438B2" w:rsidRPr="00D438B2">
        <w:rPr>
          <w:sz w:val="28"/>
          <w:szCs w:val="28"/>
        </w:rPr>
        <w:t xml:space="preserve">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Pr="00E75329">
        <w:rPr>
          <w:sz w:val="28"/>
          <w:szCs w:val="28"/>
        </w:rPr>
        <w:t xml:space="preserve">на території громади забезпечено виконання комплексу завдань цивільного захисту в межах повноважень, які передбачені для органів місцевого самоврядування Кодексом цивільного захисту України. </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У результаті виконання заходів</w:t>
      </w:r>
      <w:r w:rsidR="00D438B2">
        <w:rPr>
          <w:sz w:val="28"/>
          <w:szCs w:val="28"/>
        </w:rPr>
        <w:t xml:space="preserve"> у 2021-2023 рр.</w:t>
      </w:r>
      <w:r w:rsidRPr="00E75329">
        <w:rPr>
          <w:sz w:val="28"/>
          <w:szCs w:val="28"/>
        </w:rPr>
        <w:t xml:space="preserve"> забезпечена готовність органів управління та сил до оперативного реагування на надзвичайні ситуації та ліквідації їх наслідків, запобігання та попередження виникнення надзвичайних ситуацій, аварій та подій на території міської територіальної громади, </w:t>
      </w:r>
      <w:r w:rsidR="00D438B2">
        <w:rPr>
          <w:sz w:val="28"/>
          <w:szCs w:val="28"/>
        </w:rPr>
        <w:t xml:space="preserve">створено місцеву автоматизовану систему централізованого оповіщення (далі – МАСЦО), </w:t>
      </w:r>
      <w:r w:rsidRPr="00E75329">
        <w:rPr>
          <w:sz w:val="28"/>
          <w:szCs w:val="28"/>
        </w:rPr>
        <w:t xml:space="preserve">створений запас матеріальних засобів місцевого матеріального резерву, </w:t>
      </w:r>
      <w:r w:rsidR="00D438B2">
        <w:rPr>
          <w:sz w:val="28"/>
          <w:szCs w:val="28"/>
        </w:rPr>
        <w:t xml:space="preserve">забезпечено </w:t>
      </w:r>
      <w:r w:rsidR="00D438B2" w:rsidRPr="00D438B2">
        <w:rPr>
          <w:sz w:val="28"/>
          <w:szCs w:val="28"/>
        </w:rPr>
        <w:t>проведення невідкладних відновлювальних робіт</w:t>
      </w:r>
      <w:r w:rsidR="00D438B2">
        <w:rPr>
          <w:sz w:val="28"/>
          <w:szCs w:val="28"/>
        </w:rPr>
        <w:t xml:space="preserve"> житлового фонду, </w:t>
      </w:r>
      <w:r w:rsidR="00D438B2" w:rsidRPr="00D438B2">
        <w:rPr>
          <w:sz w:val="28"/>
          <w:szCs w:val="28"/>
        </w:rPr>
        <w:t>об’єктів критичної інфраструктури</w:t>
      </w:r>
      <w:r w:rsidR="00D438B2">
        <w:rPr>
          <w:sz w:val="28"/>
          <w:szCs w:val="28"/>
        </w:rPr>
        <w:t xml:space="preserve"> та соціально-культурного призначення, </w:t>
      </w:r>
      <w:r w:rsidRPr="00E75329">
        <w:rPr>
          <w:sz w:val="28"/>
          <w:szCs w:val="28"/>
        </w:rPr>
        <w:t xml:space="preserve">покращений рівень матеріально-технічного забезпечення </w:t>
      </w:r>
      <w:r w:rsidR="00D438B2">
        <w:rPr>
          <w:sz w:val="28"/>
          <w:szCs w:val="28"/>
        </w:rPr>
        <w:t xml:space="preserve">місцевих </w:t>
      </w:r>
      <w:r w:rsidRPr="00E75329">
        <w:rPr>
          <w:sz w:val="28"/>
          <w:szCs w:val="28"/>
        </w:rPr>
        <w:t>підрозділів ДСНС</w:t>
      </w:r>
      <w:r w:rsidR="00D438B2">
        <w:rPr>
          <w:sz w:val="28"/>
          <w:szCs w:val="28"/>
        </w:rPr>
        <w:t>.</w:t>
      </w:r>
    </w:p>
    <w:p w:rsidR="00AA6E89" w:rsidRDefault="00E75329" w:rsidP="00AA6E89">
      <w:pPr>
        <w:tabs>
          <w:tab w:val="left" w:pos="540"/>
          <w:tab w:val="left" w:pos="567"/>
        </w:tabs>
        <w:spacing w:line="300" w:lineRule="exact"/>
        <w:ind w:firstLine="567"/>
        <w:jc w:val="both"/>
        <w:rPr>
          <w:sz w:val="28"/>
          <w:szCs w:val="28"/>
        </w:rPr>
      </w:pPr>
      <w:r w:rsidRPr="00E75329">
        <w:rPr>
          <w:sz w:val="28"/>
          <w:szCs w:val="28"/>
        </w:rPr>
        <w:t>У зв'язку зі збройною агресією російської федерації, яка призвела до численних жертв серед мирного населен</w:t>
      </w:r>
      <w:r w:rsidR="00D438B2">
        <w:rPr>
          <w:sz w:val="28"/>
          <w:szCs w:val="28"/>
        </w:rPr>
        <w:t>ня, руйнувань та пошкоджень об'</w:t>
      </w:r>
      <w:r w:rsidRPr="00E75329">
        <w:rPr>
          <w:sz w:val="28"/>
          <w:szCs w:val="28"/>
        </w:rPr>
        <w:t xml:space="preserve">єктів критичної та соціальної інфраструктури, житлових будинків гостро постало питання </w:t>
      </w:r>
      <w:r w:rsidR="00AA6E89">
        <w:rPr>
          <w:sz w:val="28"/>
          <w:szCs w:val="28"/>
        </w:rPr>
        <w:t>проведення невідкладних відновлювальних робіт об’єктів соціального призначення, а також об’єктів життєзабезпечення населення, зокрема спорудження захисних фортифікаційних споруд (укріплень)</w:t>
      </w:r>
    </w:p>
    <w:p w:rsidR="00AA6E89" w:rsidRPr="00AA6E89" w:rsidRDefault="00AA6E89" w:rsidP="00AA6E89">
      <w:pPr>
        <w:tabs>
          <w:tab w:val="left" w:pos="540"/>
          <w:tab w:val="left" w:pos="567"/>
        </w:tabs>
        <w:spacing w:line="300" w:lineRule="exact"/>
        <w:ind w:firstLine="567"/>
        <w:jc w:val="both"/>
        <w:rPr>
          <w:sz w:val="28"/>
          <w:szCs w:val="28"/>
        </w:rPr>
      </w:pPr>
      <w:r>
        <w:rPr>
          <w:sz w:val="28"/>
          <w:szCs w:val="28"/>
        </w:rPr>
        <w:t>З</w:t>
      </w:r>
      <w:r w:rsidR="00E75329" w:rsidRPr="00E75329">
        <w:rPr>
          <w:sz w:val="28"/>
          <w:szCs w:val="28"/>
        </w:rPr>
        <w:t xml:space="preserve">абезпечення надійної та сталої роботи </w:t>
      </w:r>
      <w:r>
        <w:rPr>
          <w:sz w:val="28"/>
          <w:szCs w:val="28"/>
        </w:rPr>
        <w:t>місцевої</w:t>
      </w:r>
      <w:r w:rsidR="00E75329" w:rsidRPr="00E75329">
        <w:rPr>
          <w:sz w:val="28"/>
          <w:szCs w:val="28"/>
        </w:rPr>
        <w:t xml:space="preserve"> </w:t>
      </w:r>
      <w:r>
        <w:rPr>
          <w:sz w:val="28"/>
          <w:szCs w:val="28"/>
        </w:rPr>
        <w:t xml:space="preserve">автоматизованої системи централізованого оповіщення </w:t>
      </w:r>
      <w:r w:rsidR="00E63221">
        <w:rPr>
          <w:sz w:val="28"/>
          <w:szCs w:val="28"/>
        </w:rPr>
        <w:t xml:space="preserve">Бучанської громади </w:t>
      </w:r>
      <w:r>
        <w:rPr>
          <w:sz w:val="28"/>
          <w:szCs w:val="28"/>
        </w:rPr>
        <w:t>залишається пріоритетн</w:t>
      </w:r>
      <w:r w:rsidR="00E63221">
        <w:rPr>
          <w:sz w:val="28"/>
          <w:szCs w:val="28"/>
        </w:rPr>
        <w:t>и</w:t>
      </w:r>
      <w:r>
        <w:rPr>
          <w:sz w:val="28"/>
          <w:szCs w:val="28"/>
        </w:rPr>
        <w:t>м завданням для органів ци</w:t>
      </w:r>
      <w:r w:rsidR="00E63221">
        <w:rPr>
          <w:sz w:val="28"/>
          <w:szCs w:val="28"/>
        </w:rPr>
        <w:t>вільного захисту.</w:t>
      </w:r>
      <w:r w:rsidR="00D438B2">
        <w:rPr>
          <w:sz w:val="28"/>
          <w:szCs w:val="28"/>
        </w:rPr>
        <w:t xml:space="preserve"> </w:t>
      </w:r>
      <w:r>
        <w:rPr>
          <w:sz w:val="28"/>
          <w:szCs w:val="28"/>
        </w:rPr>
        <w:t>Важливу</w:t>
      </w:r>
      <w:r w:rsidRPr="00AA6E89">
        <w:rPr>
          <w:sz w:val="28"/>
          <w:szCs w:val="28"/>
        </w:rPr>
        <w:t xml:space="preserve"> роль в системі оповіщення </w:t>
      </w:r>
      <w:r w:rsidRPr="00AA6E89">
        <w:rPr>
          <w:sz w:val="28"/>
          <w:szCs w:val="28"/>
        </w:rPr>
        <w:lastRenderedPageBreak/>
        <w:t>може відіграти також ная</w:t>
      </w:r>
      <w:r w:rsidR="00E63221">
        <w:rPr>
          <w:sz w:val="28"/>
          <w:szCs w:val="28"/>
        </w:rPr>
        <w:t xml:space="preserve">вність  на  території  </w:t>
      </w:r>
      <w:r w:rsidRPr="00AA6E89">
        <w:rPr>
          <w:sz w:val="28"/>
          <w:szCs w:val="28"/>
        </w:rPr>
        <w:t xml:space="preserve">громади пересувної системи оповіщення з гучномовцями, що дасть можливість своєчасно попереджати населення про загрозу виникнення надзвичайних ситуацій </w:t>
      </w:r>
      <w:r w:rsidR="00E63221">
        <w:rPr>
          <w:sz w:val="28"/>
          <w:szCs w:val="28"/>
        </w:rPr>
        <w:t>у разі відключення електропостачання(</w:t>
      </w:r>
      <w:proofErr w:type="spellStart"/>
      <w:r w:rsidR="00E63221">
        <w:rPr>
          <w:sz w:val="28"/>
          <w:szCs w:val="28"/>
        </w:rPr>
        <w:t>блекаутів</w:t>
      </w:r>
      <w:proofErr w:type="spellEnd"/>
      <w:r w:rsidR="00E63221">
        <w:rPr>
          <w:sz w:val="28"/>
          <w:szCs w:val="28"/>
        </w:rPr>
        <w:t>).</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Поряд з цим, одним з пріоритетних напрямків цивільного захисту, як у мирний, так і у воєнний час, є удосконалення та приведення у відповідність до законодавства організація і структура </w:t>
      </w:r>
      <w:proofErr w:type="spellStart"/>
      <w:r w:rsidR="00AA6E89">
        <w:rPr>
          <w:sz w:val="28"/>
          <w:szCs w:val="28"/>
        </w:rPr>
        <w:t>субланки</w:t>
      </w:r>
      <w:proofErr w:type="spellEnd"/>
      <w:r w:rsidR="00AA6E89">
        <w:rPr>
          <w:sz w:val="28"/>
          <w:szCs w:val="28"/>
        </w:rPr>
        <w:t xml:space="preserve"> </w:t>
      </w:r>
      <w:r w:rsidRPr="00D438B2">
        <w:rPr>
          <w:sz w:val="28"/>
          <w:szCs w:val="28"/>
        </w:rPr>
        <w:t xml:space="preserve">Бучанської </w:t>
      </w:r>
      <w:r w:rsidR="00AA6E89">
        <w:rPr>
          <w:sz w:val="28"/>
          <w:szCs w:val="28"/>
        </w:rPr>
        <w:t>МТГ</w:t>
      </w:r>
      <w:r w:rsidRPr="00D438B2">
        <w:rPr>
          <w:sz w:val="28"/>
          <w:szCs w:val="28"/>
        </w:rPr>
        <w:t xml:space="preserve">, планування та впровадження основних заходів цивільного захисту населення і територій від надзвичайних ситуацій.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D438B2">
        <w:rPr>
          <w:sz w:val="28"/>
          <w:szCs w:val="28"/>
        </w:rPr>
        <w:t>оперативно</w:t>
      </w:r>
      <w:proofErr w:type="spellEnd"/>
      <w:r w:rsidRPr="00D438B2">
        <w:rPr>
          <w:sz w:val="28"/>
          <w:szCs w:val="28"/>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На території Бучанської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Площа території Бучанської міської територіальної громади становить                  261,453 км². Станом на перше півріччя 2021 року на території Бучанської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За результатами спостережень, кількість нещасних випадків на водних об’єктах збільшується.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До цього часу на території Бучанської міської територіальної громади залишаються небезпечні для оточуючих і навколишнього середовища </w:t>
      </w:r>
      <w:r w:rsidR="00AA6E89">
        <w:rPr>
          <w:sz w:val="28"/>
          <w:szCs w:val="28"/>
        </w:rPr>
        <w:t xml:space="preserve">ділянки забруднені </w:t>
      </w:r>
      <w:proofErr w:type="spellStart"/>
      <w:r w:rsidR="00AA6E89">
        <w:rPr>
          <w:sz w:val="28"/>
          <w:szCs w:val="28"/>
        </w:rPr>
        <w:t>вибухо</w:t>
      </w:r>
      <w:proofErr w:type="spellEnd"/>
      <w:r w:rsidR="00AA6E89">
        <w:rPr>
          <w:sz w:val="28"/>
          <w:szCs w:val="28"/>
        </w:rPr>
        <w:t xml:space="preserve">-небезпечними предметами, що потребують </w:t>
      </w:r>
      <w:r w:rsidR="00AA6E89" w:rsidRPr="00AA6E89">
        <w:rPr>
          <w:sz w:val="28"/>
          <w:szCs w:val="28"/>
        </w:rPr>
        <w:t>проведення гуманітарного розмінування територій</w:t>
      </w:r>
      <w:r w:rsidR="00AA6E89">
        <w:rPr>
          <w:sz w:val="28"/>
          <w:szCs w:val="28"/>
        </w:rPr>
        <w:t>.</w:t>
      </w:r>
      <w:r w:rsidRPr="00AA6E89">
        <w:rPr>
          <w:sz w:val="28"/>
          <w:szCs w:val="28"/>
        </w:rPr>
        <w:t xml:space="preserve"> </w:t>
      </w:r>
      <w:r w:rsidRPr="00D438B2">
        <w:rPr>
          <w:sz w:val="28"/>
          <w:szCs w:val="28"/>
        </w:rPr>
        <w:t xml:space="preserve">Дана ситуація потребує особливої уваги, адже це реальна загроза життю та здоров’ю оточуючих.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Впродовж 20</w:t>
      </w:r>
      <w:r w:rsidR="00E63221">
        <w:rPr>
          <w:sz w:val="28"/>
          <w:szCs w:val="28"/>
        </w:rPr>
        <w:t>21</w:t>
      </w:r>
      <w:r w:rsidRPr="00D438B2">
        <w:rPr>
          <w:sz w:val="28"/>
          <w:szCs w:val="28"/>
        </w:rPr>
        <w:t>-202</w:t>
      </w:r>
      <w:r w:rsidR="00E63221">
        <w:rPr>
          <w:sz w:val="28"/>
          <w:szCs w:val="28"/>
        </w:rPr>
        <w:t>3</w:t>
      </w:r>
      <w:r w:rsidRPr="00D438B2">
        <w:rPr>
          <w:sz w:val="28"/>
          <w:szCs w:val="28"/>
        </w:rPr>
        <w:t xml:space="preserve">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D438B2">
        <w:rPr>
          <w:sz w:val="28"/>
          <w:szCs w:val="28"/>
        </w:rPr>
        <w:lastRenderedPageBreak/>
        <w:t>приведення у робочий стан інженерного обладнання систем протипожежного захисту.</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Захист громадян в захисних спорудах цивільного захисту на території Бучанської міської територіальної громади </w:t>
      </w:r>
      <w:r w:rsidR="00E63221">
        <w:rPr>
          <w:sz w:val="28"/>
          <w:szCs w:val="28"/>
        </w:rPr>
        <w:t xml:space="preserve">шляхом </w:t>
      </w:r>
      <w:r w:rsidR="00E63221" w:rsidRPr="00E63221">
        <w:rPr>
          <w:sz w:val="28"/>
          <w:szCs w:val="28"/>
        </w:rPr>
        <w:t xml:space="preserve">оновлення фонду захисних споруд для укриття населення, </w:t>
      </w:r>
      <w:r w:rsidRPr="00D438B2">
        <w:rPr>
          <w:sz w:val="28"/>
          <w:szCs w:val="28"/>
        </w:rPr>
        <w:t xml:space="preserve"> а також підтримання в  належному  технічному  стані наявних захисних споруд, їх реконструкції</w:t>
      </w:r>
      <w:r w:rsidR="00E63221">
        <w:rPr>
          <w:sz w:val="28"/>
          <w:szCs w:val="28"/>
        </w:rPr>
        <w:t xml:space="preserve"> також залишається невідкладним напрямком розвитку громади.</w:t>
      </w:r>
      <w:r w:rsidRPr="00D438B2">
        <w:rPr>
          <w:sz w:val="28"/>
          <w:szCs w:val="28"/>
        </w:rPr>
        <w:t xml:space="preserve">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Таким чином, забезпечення</w:t>
      </w:r>
      <w:r w:rsidR="00E63221">
        <w:rPr>
          <w:sz w:val="28"/>
          <w:szCs w:val="28"/>
        </w:rPr>
        <w:t xml:space="preserve"> цивільного захисту,</w:t>
      </w:r>
      <w:r w:rsidRPr="00D438B2">
        <w:rPr>
          <w:sz w:val="28"/>
          <w:szCs w:val="28"/>
        </w:rPr>
        <w:t xml:space="preserve"> техногенної та пожежної безпеки Бучанської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Бучанської міської територіальної громади.</w:t>
      </w:r>
    </w:p>
    <w:p w:rsidR="00CF7B37" w:rsidRDefault="00CF7B37" w:rsidP="0059472C">
      <w:pPr>
        <w:spacing w:after="120"/>
        <w:ind w:firstLine="709"/>
        <w:jc w:val="center"/>
        <w:rPr>
          <w:b/>
          <w:sz w:val="28"/>
          <w:szCs w:val="28"/>
        </w:rPr>
      </w:pPr>
    </w:p>
    <w:p w:rsidR="0059472C" w:rsidRPr="000C0579" w:rsidRDefault="009C19DC" w:rsidP="0059472C">
      <w:pPr>
        <w:spacing w:after="120"/>
        <w:ind w:firstLine="709"/>
        <w:jc w:val="center"/>
        <w:rPr>
          <w:b/>
          <w:sz w:val="28"/>
          <w:szCs w:val="28"/>
        </w:rPr>
      </w:pPr>
      <w:r>
        <w:rPr>
          <w:b/>
          <w:sz w:val="28"/>
          <w:szCs w:val="28"/>
        </w:rPr>
        <w:t>І</w:t>
      </w:r>
      <w:r w:rsidR="0059472C" w:rsidRPr="000C0579">
        <w:rPr>
          <w:b/>
          <w:sz w:val="28"/>
          <w:szCs w:val="28"/>
        </w:rPr>
        <w:t xml:space="preserve">ІІ. </w:t>
      </w:r>
      <w:r w:rsidR="000C0579">
        <w:rPr>
          <w:b/>
          <w:sz w:val="28"/>
          <w:szCs w:val="28"/>
        </w:rPr>
        <w:t>ВИЗНАЧЕННЯ МЕТИ</w:t>
      </w:r>
      <w:r w:rsidR="0059472C" w:rsidRPr="000C0579">
        <w:rPr>
          <w:b/>
          <w:sz w:val="28"/>
          <w:szCs w:val="28"/>
        </w:rPr>
        <w:t xml:space="preserve"> ПРОГРАМИ</w:t>
      </w:r>
    </w:p>
    <w:p w:rsidR="002F61F3" w:rsidRPr="002F61F3" w:rsidRDefault="002F61F3" w:rsidP="002F61F3">
      <w:pPr>
        <w:ind w:firstLine="709"/>
        <w:jc w:val="both"/>
        <w:rPr>
          <w:sz w:val="28"/>
          <w:szCs w:val="28"/>
        </w:rPr>
      </w:pPr>
      <w:r w:rsidRPr="002F61F3">
        <w:rPr>
          <w:sz w:val="28"/>
          <w:szCs w:val="28"/>
        </w:rPr>
        <w:t>Відповідно до Стратегії розвитку Бучанської міської територіальної громади на період до 2029 року,     затвердженої рішенням Бучанської міської ради від 13.08.2019 № 3779-63-VII, забезпечення цивільного захисту населення є пріоритетом розвитку</w:t>
      </w:r>
      <w:r>
        <w:rPr>
          <w:sz w:val="28"/>
          <w:szCs w:val="28"/>
        </w:rPr>
        <w:t xml:space="preserve"> громади</w:t>
      </w:r>
      <w:r w:rsidRPr="002F61F3">
        <w:rPr>
          <w:sz w:val="28"/>
          <w:szCs w:val="28"/>
        </w:rPr>
        <w:t>. </w:t>
      </w:r>
    </w:p>
    <w:p w:rsidR="00E441EF" w:rsidRPr="00E441EF" w:rsidRDefault="002F61F3" w:rsidP="00E441EF">
      <w:pPr>
        <w:ind w:firstLine="709"/>
        <w:jc w:val="both"/>
        <w:rPr>
          <w:sz w:val="28"/>
          <w:szCs w:val="28"/>
        </w:rPr>
      </w:pPr>
      <w:r>
        <w:rPr>
          <w:sz w:val="28"/>
          <w:szCs w:val="28"/>
        </w:rPr>
        <w:t>Головною м</w:t>
      </w:r>
      <w:r w:rsidR="000C0579" w:rsidRPr="000C0579">
        <w:rPr>
          <w:sz w:val="28"/>
          <w:szCs w:val="28"/>
        </w:rPr>
        <w:t xml:space="preserve">етою Програми є захист населення </w:t>
      </w:r>
      <w:r w:rsidR="000C0579">
        <w:rPr>
          <w:sz w:val="28"/>
          <w:szCs w:val="28"/>
        </w:rPr>
        <w:t>і</w:t>
      </w:r>
      <w:r w:rsidR="000C0579" w:rsidRPr="000C0579">
        <w:rPr>
          <w:sz w:val="28"/>
          <w:szCs w:val="28"/>
        </w:rPr>
        <w:t xml:space="preserve"> території Бучанської міської</w:t>
      </w:r>
      <w:r w:rsidR="0059472C" w:rsidRPr="00420047">
        <w:rPr>
          <w:color w:val="FF0000"/>
          <w:sz w:val="28"/>
          <w:szCs w:val="28"/>
        </w:rPr>
        <w:t xml:space="preserve"> </w:t>
      </w:r>
      <w:r w:rsidR="000C0579" w:rsidRPr="000C0579">
        <w:rPr>
          <w:sz w:val="28"/>
          <w:szCs w:val="28"/>
        </w:rPr>
        <w:t>територіальної гро</w:t>
      </w:r>
      <w:r w:rsidR="000C0579">
        <w:rPr>
          <w:sz w:val="28"/>
          <w:szCs w:val="28"/>
        </w:rPr>
        <w:t xml:space="preserve">мади від надзвичайних ситуацій техногенного, природного та воєнного характеру, </w:t>
      </w:r>
      <w:r w:rsidR="00E65477" w:rsidRPr="00E65477">
        <w:rPr>
          <w:sz w:val="28"/>
          <w:szCs w:val="28"/>
        </w:rPr>
        <w:t xml:space="preserve">послідовне </w:t>
      </w:r>
      <w:r w:rsidR="00E65477">
        <w:rPr>
          <w:sz w:val="28"/>
          <w:szCs w:val="28"/>
        </w:rPr>
        <w:t xml:space="preserve">зниження ризику їх виникнення, </w:t>
      </w:r>
      <w:r>
        <w:rPr>
          <w:sz w:val="28"/>
          <w:szCs w:val="28"/>
        </w:rPr>
        <w:t xml:space="preserve">підвищення рівня </w:t>
      </w:r>
      <w:r w:rsidRPr="002F61F3">
        <w:rPr>
          <w:sz w:val="28"/>
          <w:szCs w:val="28"/>
        </w:rPr>
        <w:t xml:space="preserve">оперативного реагування на надзвичайні ситуації, створення місцевого матеріального резерву для запобігання, ліквідації надзвичайних ситуацій, </w:t>
      </w:r>
      <w:r>
        <w:rPr>
          <w:sz w:val="28"/>
          <w:szCs w:val="28"/>
        </w:rPr>
        <w:t xml:space="preserve">а також </w:t>
      </w:r>
      <w:r w:rsidRPr="002F61F3">
        <w:rPr>
          <w:sz w:val="28"/>
          <w:szCs w:val="28"/>
        </w:rPr>
        <w:t>забезпечення захисту навколишнього природного середовища</w:t>
      </w:r>
      <w:r>
        <w:rPr>
          <w:sz w:val="28"/>
          <w:szCs w:val="28"/>
        </w:rPr>
        <w:t>,</w:t>
      </w:r>
      <w:r w:rsidRPr="002F61F3">
        <w:rPr>
          <w:sz w:val="28"/>
          <w:szCs w:val="28"/>
        </w:rPr>
        <w:t xml:space="preserve"> </w:t>
      </w:r>
      <w:r>
        <w:rPr>
          <w:sz w:val="28"/>
          <w:szCs w:val="28"/>
        </w:rPr>
        <w:t>потенційно-небезпечних</w:t>
      </w:r>
      <w:r w:rsidRPr="002F61F3">
        <w:rPr>
          <w:sz w:val="28"/>
          <w:szCs w:val="28"/>
        </w:rPr>
        <w:t xml:space="preserve">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w:t>
      </w:r>
      <w:r w:rsidR="00E441EF" w:rsidRPr="00E441EF">
        <w:rPr>
          <w:sz w:val="28"/>
          <w:szCs w:val="28"/>
        </w:rPr>
        <w:t xml:space="preserve">підвищення рівня протипожежного захисту та створення сприятливих умов для реалізації державної політики у сфері пожежної </w:t>
      </w:r>
      <w:r>
        <w:rPr>
          <w:sz w:val="28"/>
          <w:szCs w:val="28"/>
        </w:rPr>
        <w:t>та техногенної безпеки</w:t>
      </w:r>
      <w:r w:rsidR="00E441EF" w:rsidRPr="00E441EF">
        <w:rPr>
          <w:sz w:val="28"/>
          <w:szCs w:val="28"/>
        </w:rPr>
        <w:t>. </w:t>
      </w:r>
    </w:p>
    <w:p w:rsidR="00E65477" w:rsidRPr="007803E8" w:rsidRDefault="00E65477" w:rsidP="0059472C">
      <w:pPr>
        <w:ind w:firstLine="709"/>
        <w:jc w:val="both"/>
        <w:rPr>
          <w:color w:val="C00000"/>
          <w:sz w:val="28"/>
          <w:szCs w:val="28"/>
        </w:rPr>
      </w:pPr>
    </w:p>
    <w:p w:rsidR="00E65477" w:rsidRPr="00E65477" w:rsidRDefault="00E65477" w:rsidP="00E65477">
      <w:pPr>
        <w:ind w:firstLine="709"/>
        <w:jc w:val="center"/>
        <w:rPr>
          <w:b/>
          <w:color w:val="FF0000"/>
          <w:sz w:val="28"/>
          <w:szCs w:val="28"/>
        </w:rPr>
      </w:pPr>
      <w:r w:rsidRPr="00E65477">
        <w:rPr>
          <w:b/>
          <w:sz w:val="28"/>
          <w:szCs w:val="28"/>
        </w:rPr>
        <w:t>І</w:t>
      </w:r>
      <w:r w:rsidRPr="00E65477">
        <w:rPr>
          <w:b/>
          <w:sz w:val="28"/>
          <w:szCs w:val="28"/>
          <w:lang w:val="en-US"/>
        </w:rPr>
        <w:t>V</w:t>
      </w:r>
      <w:r w:rsidRPr="00E65477">
        <w:rPr>
          <w:b/>
          <w:sz w:val="28"/>
          <w:szCs w:val="28"/>
          <w:lang w:val="ru-RU"/>
        </w:rPr>
        <w:t xml:space="preserve">. </w:t>
      </w:r>
      <w:r>
        <w:rPr>
          <w:b/>
          <w:sz w:val="28"/>
          <w:szCs w:val="28"/>
        </w:rPr>
        <w:t>ОБ</w:t>
      </w:r>
      <w:r w:rsidRPr="00E65477">
        <w:rPr>
          <w:b/>
          <w:sz w:val="28"/>
          <w:szCs w:val="28"/>
        </w:rPr>
        <w:t>ҐРУНТУВАННЯ ШЛЯХІВ І ЗАСОБІВ РОЗВ’ЯЗАННЯ ПРОБЛЕМИ, ПОКАЗНИКИ РЕЗУЛЬТАТИВНОСТІ ПРОГРАМИ</w:t>
      </w:r>
    </w:p>
    <w:p w:rsidR="00E65477" w:rsidRDefault="00E65477" w:rsidP="0059472C">
      <w:pPr>
        <w:tabs>
          <w:tab w:val="left" w:pos="1276"/>
        </w:tabs>
        <w:spacing w:line="320" w:lineRule="exact"/>
        <w:ind w:firstLine="709"/>
        <w:jc w:val="both"/>
        <w:rPr>
          <w:color w:val="FF0000"/>
          <w:sz w:val="28"/>
          <w:szCs w:val="28"/>
        </w:rPr>
      </w:pPr>
    </w:p>
    <w:p w:rsidR="005B6AD1" w:rsidRPr="005B6AD1" w:rsidRDefault="005B6AD1" w:rsidP="005B6AD1">
      <w:pPr>
        <w:tabs>
          <w:tab w:val="left" w:pos="540"/>
          <w:tab w:val="left" w:pos="567"/>
        </w:tabs>
        <w:spacing w:line="300" w:lineRule="exact"/>
        <w:ind w:firstLine="567"/>
        <w:jc w:val="both"/>
        <w:rPr>
          <w:sz w:val="28"/>
          <w:szCs w:val="28"/>
        </w:rPr>
      </w:pPr>
      <w:r>
        <w:rPr>
          <w:sz w:val="28"/>
          <w:szCs w:val="28"/>
        </w:rPr>
        <w:t>П</w:t>
      </w:r>
      <w:r w:rsidRPr="005B6AD1">
        <w:rPr>
          <w:sz w:val="28"/>
          <w:szCs w:val="28"/>
        </w:rPr>
        <w:t>рограма цивільного захисту населення і територій Бучанської міської територіальної громади від надзвичайних ситуацій  на 2024-2026 роки</w:t>
      </w:r>
      <w:r>
        <w:rPr>
          <w:sz w:val="28"/>
          <w:szCs w:val="28"/>
        </w:rPr>
        <w:t xml:space="preserve"> </w:t>
      </w:r>
      <w:r w:rsidRPr="005B6AD1">
        <w:rPr>
          <w:sz w:val="28"/>
          <w:szCs w:val="28"/>
        </w:rPr>
        <w:t xml:space="preserve">розроблена на виконання: </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Кодексу цивільного захисту України;</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Закону України «Про правовий режим воєнного стану»;</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B6AD1" w:rsidRPr="005B6AD1" w:rsidRDefault="005B6AD1" w:rsidP="005B6AD1">
      <w:pPr>
        <w:tabs>
          <w:tab w:val="left" w:pos="851"/>
          <w:tab w:val="left" w:pos="1134"/>
        </w:tabs>
        <w:spacing w:line="300" w:lineRule="exact"/>
        <w:ind w:firstLine="567"/>
        <w:jc w:val="both"/>
        <w:rPr>
          <w:sz w:val="28"/>
          <w:szCs w:val="28"/>
        </w:rPr>
      </w:pPr>
      <w:r>
        <w:rPr>
          <w:sz w:val="28"/>
          <w:szCs w:val="28"/>
        </w:rPr>
        <w:t>п</w:t>
      </w:r>
      <w:r w:rsidRPr="005B6AD1">
        <w:rPr>
          <w:sz w:val="28"/>
          <w:szCs w:val="28"/>
        </w:rPr>
        <w:t xml:space="preserve">останов Кабінету Міністрів України: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lastRenderedPageBreak/>
        <w:t xml:space="preserve">від 09 січня 2014 року № 11 «Про затвердження Положення про єдину державну систему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10 березня 2017 року № 138 «Деякі питання використання захисних споруд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8"/>
          <w:szCs w:val="28"/>
        </w:rPr>
        <w:t>.</w:t>
      </w:r>
    </w:p>
    <w:p w:rsidR="00E65477" w:rsidRPr="00FA7768" w:rsidRDefault="00E65477" w:rsidP="00E65477">
      <w:pPr>
        <w:tabs>
          <w:tab w:val="left" w:pos="1276"/>
        </w:tabs>
        <w:spacing w:line="320" w:lineRule="exact"/>
        <w:ind w:firstLine="709"/>
        <w:jc w:val="both"/>
        <w:rPr>
          <w:sz w:val="28"/>
          <w:szCs w:val="28"/>
        </w:rPr>
      </w:pPr>
      <w:r w:rsidRPr="00FA7768">
        <w:rPr>
          <w:sz w:val="28"/>
          <w:szCs w:val="28"/>
        </w:rPr>
        <w:t xml:space="preserve">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населення і територій від надзвичайних ситуацій шляхом системного здійснення першочергових заходів щодо </w:t>
      </w:r>
      <w:r w:rsidR="00FA7768" w:rsidRPr="00FA7768">
        <w:rPr>
          <w:sz w:val="28"/>
          <w:szCs w:val="28"/>
        </w:rPr>
        <w:t>їх захисту</w:t>
      </w:r>
      <w:r w:rsidRPr="00FA7768">
        <w:rPr>
          <w:sz w:val="28"/>
          <w:szCs w:val="28"/>
        </w:rPr>
        <w:t xml:space="preserve"> від надзвичайних ситуацій з використанням ресурсів бюджету громади та інших джерел, не заборонених законом.</w:t>
      </w:r>
    </w:p>
    <w:p w:rsidR="00FA7768" w:rsidRPr="00FA7768" w:rsidRDefault="00E65477" w:rsidP="00FA7768">
      <w:pPr>
        <w:tabs>
          <w:tab w:val="left" w:pos="1276"/>
        </w:tabs>
        <w:spacing w:line="320" w:lineRule="exact"/>
        <w:ind w:firstLine="709"/>
        <w:jc w:val="both"/>
        <w:rPr>
          <w:sz w:val="28"/>
          <w:szCs w:val="28"/>
        </w:rPr>
      </w:pPr>
      <w:r w:rsidRPr="00FA7768">
        <w:rPr>
          <w:sz w:val="28"/>
          <w:szCs w:val="28"/>
        </w:rPr>
        <w:t xml:space="preserve"> </w:t>
      </w:r>
      <w:r w:rsidR="00FA7768">
        <w:rPr>
          <w:sz w:val="28"/>
          <w:szCs w:val="28"/>
        </w:rPr>
        <w:t xml:space="preserve">В </w:t>
      </w:r>
      <w:r w:rsidR="00FA7768" w:rsidRPr="00FA7768">
        <w:rPr>
          <w:sz w:val="28"/>
          <w:szCs w:val="28"/>
        </w:rPr>
        <w:t>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  вирішення завдань та здійснення заходів за основними напрямами:</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удосконалення системи управління силами та засобами </w:t>
      </w:r>
      <w:proofErr w:type="spellStart"/>
      <w:r w:rsidRPr="007E736C">
        <w:rPr>
          <w:sz w:val="28"/>
          <w:szCs w:val="28"/>
        </w:rPr>
        <w:t>субланки</w:t>
      </w:r>
      <w:proofErr w:type="spellEnd"/>
      <w:r w:rsidRPr="007E736C">
        <w:rPr>
          <w:sz w:val="28"/>
          <w:szCs w:val="28"/>
        </w:rPr>
        <w:t xml:space="preserve">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rsidR="00FA7768"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оповіщення населення про загрозу та виникнення надзвичайних ситуацій техногенного, природного або воєнного (військового) характеру; </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 xml:space="preserve">підтримання у постійній готовності місцевої </w:t>
      </w:r>
      <w:r>
        <w:rPr>
          <w:sz w:val="28"/>
          <w:szCs w:val="28"/>
        </w:rPr>
        <w:t xml:space="preserve">автоматизованої </w:t>
      </w:r>
      <w:r w:rsidRPr="007E736C">
        <w:rPr>
          <w:sz w:val="28"/>
          <w:szCs w:val="28"/>
        </w:rPr>
        <w:t xml:space="preserve">системи централізованого оповіщення про загрозу або виникнення надзвичайних ситуацій, здійснення </w:t>
      </w:r>
      <w:r>
        <w:rPr>
          <w:sz w:val="28"/>
          <w:szCs w:val="28"/>
        </w:rPr>
        <w:t>ї</w:t>
      </w:r>
      <w:r w:rsidRPr="007E736C">
        <w:rPr>
          <w:sz w:val="28"/>
          <w:szCs w:val="28"/>
        </w:rPr>
        <w:t>ї модернізації та забезпечення функціонування</w:t>
      </w:r>
      <w:r>
        <w:rPr>
          <w:sz w:val="28"/>
          <w:szCs w:val="28"/>
        </w:rPr>
        <w:t>;</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утримання захисних споруд цивільного захисту в готовності до використання за призначенням;</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поповнення місцевого матеріального резерву для ліквідації наслідків надзвичайних ситуацій</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подальший розвиток сил цивільного захисту, забезпечення їх належного матеріально-технічного забезпечення та оснащення сучасним обладнанням;</w:t>
      </w:r>
    </w:p>
    <w:p w:rsidR="00FA7768" w:rsidRDefault="00FA7768" w:rsidP="00FA7768">
      <w:pPr>
        <w:tabs>
          <w:tab w:val="left" w:pos="1276"/>
        </w:tabs>
        <w:spacing w:line="320" w:lineRule="exact"/>
        <w:ind w:firstLine="709"/>
        <w:jc w:val="both"/>
        <w:rPr>
          <w:sz w:val="28"/>
          <w:szCs w:val="28"/>
        </w:rPr>
      </w:pPr>
      <w:r w:rsidRPr="007E736C">
        <w:rPr>
          <w:sz w:val="28"/>
          <w:szCs w:val="28"/>
        </w:rPr>
        <w:t>інженерний захист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lastRenderedPageBreak/>
        <w:t>забезпечення робіт з утилізації виявлених та вилучених небезпечних хімічних речовин;</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забезпечення непрацюючого населення, працівників формувань та спеціалізованих служб цивільного захисту індивідуальними засобами захисту органів дихання;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очищення територій від вибухонебезпечних предметів, реабілітація територій забруднених внаслідок військової діяльності тощо;</w:t>
      </w:r>
    </w:p>
    <w:p w:rsidR="00FA7768" w:rsidRPr="007E736C" w:rsidRDefault="00FA7768" w:rsidP="007E736C">
      <w:pPr>
        <w:tabs>
          <w:tab w:val="left" w:pos="1276"/>
        </w:tabs>
        <w:spacing w:line="320" w:lineRule="exact"/>
        <w:ind w:firstLine="709"/>
        <w:jc w:val="both"/>
        <w:rPr>
          <w:sz w:val="28"/>
          <w:szCs w:val="28"/>
        </w:rPr>
      </w:pPr>
      <w:r w:rsidRPr="007E736C">
        <w:rPr>
          <w:sz w:val="28"/>
          <w:szCs w:val="28"/>
        </w:rPr>
        <w:t>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w:t>
      </w:r>
      <w:r w:rsidR="007E736C" w:rsidRPr="007E736C">
        <w:rPr>
          <w:sz w:val="28"/>
          <w:szCs w:val="28"/>
        </w:rPr>
        <w:t xml:space="preserve"> на випадок виникнення аварії;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7E736C">
        <w:rPr>
          <w:sz w:val="28"/>
          <w:szCs w:val="28"/>
        </w:rPr>
        <w:t>коронавірусної</w:t>
      </w:r>
      <w:proofErr w:type="spellEnd"/>
      <w:r w:rsidRPr="007E736C">
        <w:rPr>
          <w:sz w:val="28"/>
          <w:szCs w:val="28"/>
        </w:rPr>
        <w:t xml:space="preserve"> хвороби COVID-19;</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удосконалення системи підготовки фахівців з питань цивільного захисту, навчання населення на місцевому та обласному рівні;</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вжиття інших комплексних та спеціальних заходів цивільного захисту;</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проведення цільової мобілізації для ліквідації наслідків ведення воєнних дій та надзвичайних ситуацій;</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ліквідація наслідків воєнних дій у населених пунктах та на територіях, що зазнали впливу засобів ураження;</w:t>
      </w:r>
    </w:p>
    <w:p w:rsidR="00FA7768" w:rsidRPr="007E736C" w:rsidRDefault="00FA7768" w:rsidP="00FA7768">
      <w:pPr>
        <w:tabs>
          <w:tab w:val="left" w:pos="851"/>
        </w:tabs>
        <w:spacing w:line="320" w:lineRule="exact"/>
        <w:ind w:firstLine="709"/>
        <w:jc w:val="both"/>
        <w:rPr>
          <w:sz w:val="28"/>
          <w:szCs w:val="28"/>
        </w:rPr>
      </w:pPr>
      <w:r w:rsidRPr="007E736C">
        <w:rPr>
          <w:sz w:val="28"/>
          <w:szCs w:val="28"/>
        </w:rPr>
        <w:t>відновлення об’єктів критичної інфраструктури сфери життєзабезпечення населення;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визначення населених пунктів та районів громади, що потребують проведення гуманітарного розмінування, маркування небезпечних ділянок, проведення очищення (розмінування) територій;</w:t>
      </w:r>
    </w:p>
    <w:p w:rsidR="00FA7768" w:rsidRDefault="00FA7768" w:rsidP="00FA7768">
      <w:pPr>
        <w:tabs>
          <w:tab w:val="left" w:pos="1276"/>
        </w:tabs>
        <w:spacing w:line="320" w:lineRule="exact"/>
        <w:ind w:firstLine="709"/>
        <w:jc w:val="both"/>
        <w:rPr>
          <w:sz w:val="28"/>
          <w:szCs w:val="28"/>
        </w:rPr>
      </w:pPr>
      <w:r w:rsidRPr="007E736C">
        <w:rPr>
          <w:sz w:val="28"/>
          <w:szCs w:val="28"/>
        </w:rPr>
        <w:t>залучення до ліквідації наслідків ведення воєнних дій та надзвичайних ситуацій міжнародної допомоги.</w:t>
      </w:r>
    </w:p>
    <w:p w:rsidR="00A63DCB" w:rsidRDefault="00A63DCB" w:rsidP="00AF41B3">
      <w:pPr>
        <w:jc w:val="center"/>
        <w:rPr>
          <w:b/>
          <w:color w:val="000000"/>
          <w:sz w:val="28"/>
          <w:szCs w:val="28"/>
          <w:lang w:eastAsia="uk-UA"/>
        </w:rPr>
      </w:pPr>
    </w:p>
    <w:p w:rsidR="00A63DCB" w:rsidRDefault="00A63DCB" w:rsidP="00AF41B3">
      <w:pPr>
        <w:jc w:val="center"/>
        <w:rPr>
          <w:b/>
          <w:color w:val="000000"/>
          <w:sz w:val="28"/>
          <w:szCs w:val="28"/>
          <w:lang w:eastAsia="uk-UA"/>
        </w:rPr>
      </w:pPr>
    </w:p>
    <w:p w:rsidR="00A63DCB" w:rsidRDefault="00A63DCB" w:rsidP="00AF41B3">
      <w:pPr>
        <w:jc w:val="center"/>
        <w:rPr>
          <w:b/>
          <w:color w:val="000000"/>
          <w:sz w:val="28"/>
          <w:szCs w:val="28"/>
          <w:lang w:eastAsia="uk-UA"/>
        </w:rPr>
      </w:pPr>
    </w:p>
    <w:p w:rsidR="00AF41B3" w:rsidRPr="00AF41B3" w:rsidRDefault="00AF41B3" w:rsidP="00AF41B3">
      <w:pPr>
        <w:jc w:val="center"/>
        <w:rPr>
          <w:b/>
          <w:color w:val="000000"/>
          <w:sz w:val="28"/>
          <w:szCs w:val="28"/>
          <w:lang w:eastAsia="uk-UA"/>
        </w:rPr>
      </w:pPr>
      <w:r w:rsidRPr="00AF41B3">
        <w:rPr>
          <w:b/>
          <w:color w:val="000000"/>
          <w:sz w:val="28"/>
          <w:szCs w:val="28"/>
          <w:lang w:eastAsia="uk-UA"/>
        </w:rPr>
        <w:lastRenderedPageBreak/>
        <w:t>П</w:t>
      </w:r>
      <w:r w:rsidR="009C19DC" w:rsidRPr="00AF41B3">
        <w:rPr>
          <w:b/>
          <w:color w:val="000000"/>
          <w:sz w:val="28"/>
          <w:szCs w:val="28"/>
          <w:lang w:eastAsia="uk-UA"/>
        </w:rPr>
        <w:t>оказники результативност</w:t>
      </w:r>
      <w:r w:rsidR="009C19DC">
        <w:rPr>
          <w:b/>
          <w:color w:val="000000"/>
          <w:sz w:val="28"/>
          <w:szCs w:val="28"/>
          <w:lang w:eastAsia="uk-UA"/>
        </w:rPr>
        <w:t>і П</w:t>
      </w:r>
      <w:r w:rsidR="009C19DC" w:rsidRPr="00AF41B3">
        <w:rPr>
          <w:b/>
          <w:color w:val="000000"/>
          <w:sz w:val="28"/>
          <w:szCs w:val="28"/>
          <w:lang w:eastAsia="uk-UA"/>
        </w:rPr>
        <w:t>рограми</w:t>
      </w:r>
    </w:p>
    <w:p w:rsidR="00AF41B3" w:rsidRPr="00AF41B3" w:rsidRDefault="00AF41B3" w:rsidP="00AF41B3">
      <w:pPr>
        <w:rPr>
          <w:color w:val="000000"/>
          <w:sz w:val="28"/>
          <w:szCs w:val="28"/>
          <w:lang w:eastAsia="uk-UA"/>
        </w:rPr>
      </w:pPr>
    </w:p>
    <w:tbl>
      <w:tblPr>
        <w:tblStyle w:val="11"/>
        <w:tblW w:w="10189" w:type="dxa"/>
        <w:tblInd w:w="-431" w:type="dxa"/>
        <w:tblLayout w:type="fixed"/>
        <w:tblLook w:val="04A0" w:firstRow="1" w:lastRow="0" w:firstColumn="1" w:lastColumn="0" w:noHBand="0" w:noVBand="1"/>
      </w:tblPr>
      <w:tblGrid>
        <w:gridCol w:w="426"/>
        <w:gridCol w:w="5245"/>
        <w:gridCol w:w="850"/>
        <w:gridCol w:w="851"/>
        <w:gridCol w:w="992"/>
        <w:gridCol w:w="901"/>
        <w:gridCol w:w="891"/>
        <w:gridCol w:w="10"/>
        <w:gridCol w:w="23"/>
      </w:tblGrid>
      <w:tr w:rsidR="00475B0E" w:rsidRPr="00475B0E" w:rsidTr="0047415E">
        <w:trPr>
          <w:gridAfter w:val="1"/>
          <w:wAfter w:w="23" w:type="dxa"/>
        </w:trPr>
        <w:tc>
          <w:tcPr>
            <w:tcW w:w="426" w:type="dxa"/>
            <w:vMerge w:val="restart"/>
            <w:vAlign w:val="center"/>
          </w:tcPr>
          <w:p w:rsidR="00475B0E" w:rsidRPr="00AF41B3" w:rsidRDefault="00475B0E" w:rsidP="00AF41B3">
            <w:pPr>
              <w:jc w:val="center"/>
              <w:rPr>
                <w:b/>
                <w:sz w:val="28"/>
                <w:szCs w:val="28"/>
              </w:rPr>
            </w:pPr>
            <w:r w:rsidRPr="00AF41B3">
              <w:rPr>
                <w:b/>
                <w:sz w:val="28"/>
                <w:szCs w:val="28"/>
              </w:rPr>
              <w:t>№ з/п</w:t>
            </w:r>
          </w:p>
        </w:tc>
        <w:tc>
          <w:tcPr>
            <w:tcW w:w="5245" w:type="dxa"/>
            <w:vMerge w:val="restart"/>
            <w:vAlign w:val="center"/>
          </w:tcPr>
          <w:p w:rsidR="00475B0E" w:rsidRPr="00AF41B3" w:rsidRDefault="00475B0E" w:rsidP="00AF41B3">
            <w:pPr>
              <w:jc w:val="center"/>
              <w:rPr>
                <w:b/>
                <w:sz w:val="28"/>
                <w:szCs w:val="28"/>
              </w:rPr>
            </w:pPr>
            <w:r w:rsidRPr="00AF41B3">
              <w:rPr>
                <w:b/>
                <w:sz w:val="28"/>
                <w:szCs w:val="28"/>
              </w:rPr>
              <w:t>Назва показника</w:t>
            </w:r>
          </w:p>
        </w:tc>
        <w:tc>
          <w:tcPr>
            <w:tcW w:w="850"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Вихідні дані на початок дії програми</w:t>
            </w:r>
          </w:p>
        </w:tc>
        <w:tc>
          <w:tcPr>
            <w:tcW w:w="2794" w:type="dxa"/>
            <w:gridSpan w:val="4"/>
            <w:vAlign w:val="center"/>
          </w:tcPr>
          <w:p w:rsidR="00475B0E" w:rsidRPr="00AF41B3" w:rsidRDefault="00475B0E" w:rsidP="00AF41B3">
            <w:pPr>
              <w:jc w:val="center"/>
              <w:rPr>
                <w:b/>
                <w:sz w:val="28"/>
                <w:szCs w:val="28"/>
              </w:rPr>
            </w:pPr>
            <w:r w:rsidRPr="00475B0E">
              <w:rPr>
                <w:b/>
                <w:sz w:val="28"/>
                <w:szCs w:val="28"/>
              </w:rPr>
              <w:t>Роки виконання Програми</w:t>
            </w:r>
          </w:p>
        </w:tc>
      </w:tr>
      <w:tr w:rsidR="00475B0E" w:rsidRPr="00475B0E" w:rsidTr="0047415E">
        <w:trPr>
          <w:gridAfter w:val="2"/>
          <w:wAfter w:w="33" w:type="dxa"/>
          <w:trHeight w:val="1368"/>
        </w:trPr>
        <w:tc>
          <w:tcPr>
            <w:tcW w:w="426" w:type="dxa"/>
            <w:vMerge/>
            <w:vAlign w:val="center"/>
          </w:tcPr>
          <w:p w:rsidR="00475B0E" w:rsidRPr="00AF41B3" w:rsidRDefault="00475B0E" w:rsidP="00AF41B3">
            <w:pPr>
              <w:jc w:val="center"/>
              <w:rPr>
                <w:sz w:val="28"/>
                <w:szCs w:val="28"/>
              </w:rPr>
            </w:pPr>
          </w:p>
        </w:tc>
        <w:tc>
          <w:tcPr>
            <w:tcW w:w="5245" w:type="dxa"/>
            <w:vMerge/>
            <w:vAlign w:val="center"/>
          </w:tcPr>
          <w:p w:rsidR="00475B0E" w:rsidRPr="00AF41B3" w:rsidRDefault="00475B0E" w:rsidP="00AF41B3">
            <w:pPr>
              <w:jc w:val="center"/>
              <w:rPr>
                <w:sz w:val="28"/>
                <w:szCs w:val="28"/>
              </w:rPr>
            </w:pPr>
          </w:p>
        </w:tc>
        <w:tc>
          <w:tcPr>
            <w:tcW w:w="850" w:type="dxa"/>
            <w:vMerge/>
            <w:vAlign w:val="center"/>
          </w:tcPr>
          <w:p w:rsidR="00475B0E" w:rsidRPr="00AF41B3" w:rsidRDefault="00475B0E" w:rsidP="00AF41B3">
            <w:pPr>
              <w:jc w:val="center"/>
              <w:rPr>
                <w:sz w:val="28"/>
                <w:szCs w:val="28"/>
              </w:rPr>
            </w:pPr>
          </w:p>
        </w:tc>
        <w:tc>
          <w:tcPr>
            <w:tcW w:w="851" w:type="dxa"/>
            <w:vMerge/>
            <w:vAlign w:val="center"/>
          </w:tcPr>
          <w:p w:rsidR="00475B0E" w:rsidRPr="00AF41B3" w:rsidRDefault="00475B0E" w:rsidP="00AF41B3">
            <w:pPr>
              <w:jc w:val="center"/>
              <w:rPr>
                <w:sz w:val="28"/>
                <w:szCs w:val="28"/>
              </w:rPr>
            </w:pPr>
          </w:p>
        </w:tc>
        <w:tc>
          <w:tcPr>
            <w:tcW w:w="992"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9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475B0E" w:rsidRPr="00475B0E" w:rsidTr="0047415E">
        <w:trPr>
          <w:gridAfter w:val="2"/>
          <w:wAfter w:w="33" w:type="dxa"/>
        </w:trPr>
        <w:tc>
          <w:tcPr>
            <w:tcW w:w="426" w:type="dxa"/>
            <w:vAlign w:val="center"/>
          </w:tcPr>
          <w:p w:rsidR="00475B0E" w:rsidRPr="00AF41B3" w:rsidRDefault="00475B0E" w:rsidP="00AF41B3">
            <w:pPr>
              <w:jc w:val="center"/>
              <w:rPr>
                <w:sz w:val="28"/>
                <w:szCs w:val="28"/>
              </w:rPr>
            </w:pPr>
            <w:r w:rsidRPr="00AF41B3">
              <w:rPr>
                <w:sz w:val="28"/>
                <w:szCs w:val="28"/>
              </w:rPr>
              <w:t>1</w:t>
            </w:r>
          </w:p>
        </w:tc>
        <w:tc>
          <w:tcPr>
            <w:tcW w:w="5245" w:type="dxa"/>
            <w:vAlign w:val="center"/>
          </w:tcPr>
          <w:p w:rsidR="00475B0E" w:rsidRPr="00AF41B3" w:rsidRDefault="00475B0E" w:rsidP="00AF41B3">
            <w:pPr>
              <w:jc w:val="center"/>
              <w:rPr>
                <w:sz w:val="28"/>
                <w:szCs w:val="28"/>
              </w:rPr>
            </w:pPr>
            <w:r w:rsidRPr="00AF41B3">
              <w:rPr>
                <w:sz w:val="28"/>
                <w:szCs w:val="28"/>
              </w:rPr>
              <w:t>2</w:t>
            </w:r>
          </w:p>
        </w:tc>
        <w:tc>
          <w:tcPr>
            <w:tcW w:w="850" w:type="dxa"/>
            <w:vAlign w:val="center"/>
          </w:tcPr>
          <w:p w:rsidR="00475B0E" w:rsidRPr="00AF41B3" w:rsidRDefault="00475B0E" w:rsidP="00AF41B3">
            <w:pPr>
              <w:jc w:val="center"/>
              <w:rPr>
                <w:sz w:val="28"/>
                <w:szCs w:val="28"/>
              </w:rPr>
            </w:pPr>
            <w:r w:rsidRPr="00AF41B3">
              <w:rPr>
                <w:sz w:val="28"/>
                <w:szCs w:val="28"/>
              </w:rPr>
              <w:t>3</w:t>
            </w:r>
          </w:p>
        </w:tc>
        <w:tc>
          <w:tcPr>
            <w:tcW w:w="851" w:type="dxa"/>
            <w:vAlign w:val="center"/>
          </w:tcPr>
          <w:p w:rsidR="00475B0E" w:rsidRPr="00AF41B3" w:rsidRDefault="00475B0E" w:rsidP="00AF41B3">
            <w:pPr>
              <w:jc w:val="center"/>
              <w:rPr>
                <w:sz w:val="28"/>
                <w:szCs w:val="28"/>
              </w:rPr>
            </w:pPr>
            <w:r w:rsidRPr="00AF41B3">
              <w:rPr>
                <w:sz w:val="28"/>
                <w:szCs w:val="28"/>
              </w:rPr>
              <w:t>4</w:t>
            </w:r>
          </w:p>
        </w:tc>
        <w:tc>
          <w:tcPr>
            <w:tcW w:w="992" w:type="dxa"/>
            <w:vAlign w:val="center"/>
          </w:tcPr>
          <w:p w:rsidR="00475B0E" w:rsidRPr="00AF41B3" w:rsidRDefault="00475B0E" w:rsidP="00AF41B3">
            <w:pPr>
              <w:jc w:val="center"/>
              <w:rPr>
                <w:sz w:val="28"/>
                <w:szCs w:val="28"/>
              </w:rPr>
            </w:pPr>
            <w:r w:rsidRPr="00AF41B3">
              <w:rPr>
                <w:sz w:val="28"/>
                <w:szCs w:val="28"/>
              </w:rPr>
              <w:t>5</w:t>
            </w:r>
          </w:p>
        </w:tc>
        <w:tc>
          <w:tcPr>
            <w:tcW w:w="901" w:type="dxa"/>
            <w:vAlign w:val="center"/>
          </w:tcPr>
          <w:p w:rsidR="00475B0E" w:rsidRPr="00AF41B3" w:rsidRDefault="00475B0E" w:rsidP="00AF41B3">
            <w:pPr>
              <w:jc w:val="center"/>
              <w:rPr>
                <w:sz w:val="28"/>
                <w:szCs w:val="28"/>
              </w:rPr>
            </w:pPr>
            <w:r w:rsidRPr="00AF41B3">
              <w:rPr>
                <w:sz w:val="28"/>
                <w:szCs w:val="28"/>
              </w:rPr>
              <w:t>6</w:t>
            </w:r>
          </w:p>
        </w:tc>
        <w:tc>
          <w:tcPr>
            <w:tcW w:w="891" w:type="dxa"/>
            <w:vAlign w:val="center"/>
          </w:tcPr>
          <w:p w:rsidR="00475B0E" w:rsidRPr="00AF41B3" w:rsidRDefault="00475B0E" w:rsidP="00AF41B3">
            <w:pPr>
              <w:jc w:val="center"/>
              <w:rPr>
                <w:sz w:val="28"/>
                <w:szCs w:val="28"/>
              </w:rPr>
            </w:pPr>
            <w:r w:rsidRPr="00AF41B3">
              <w:rPr>
                <w:sz w:val="28"/>
                <w:szCs w:val="28"/>
              </w:rPr>
              <w:t>7</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 Показники затрат</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475B0E" w:rsidRDefault="00475B0E" w:rsidP="00AF41B3">
            <w:pPr>
              <w:rPr>
                <w:sz w:val="28"/>
                <w:szCs w:val="28"/>
              </w:rPr>
            </w:pPr>
            <w:r w:rsidRPr="00475B0E">
              <w:rPr>
                <w:sz w:val="28"/>
                <w:szCs w:val="28"/>
              </w:rPr>
              <w:t>Кількість технічних засобів МАСЦО</w:t>
            </w:r>
            <w:r w:rsidR="00522B30">
              <w:rPr>
                <w:sz w:val="28"/>
                <w:szCs w:val="28"/>
              </w:rPr>
              <w:t>, в тому числі:</w:t>
            </w:r>
          </w:p>
          <w:p w:rsidR="00475B0E" w:rsidRPr="00475B0E" w:rsidRDefault="00475B0E" w:rsidP="00AF41B3">
            <w:pPr>
              <w:pStyle w:val="af6"/>
              <w:numPr>
                <w:ilvl w:val="0"/>
                <w:numId w:val="20"/>
              </w:numPr>
              <w:tabs>
                <w:tab w:val="left" w:pos="286"/>
              </w:tabs>
              <w:ind w:left="0" w:firstLine="0"/>
              <w:rPr>
                <w:sz w:val="28"/>
                <w:szCs w:val="28"/>
              </w:rPr>
            </w:pPr>
            <w:r w:rsidRPr="00475B0E">
              <w:rPr>
                <w:sz w:val="28"/>
                <w:szCs w:val="28"/>
              </w:rPr>
              <w:t xml:space="preserve">сигнально-гучномовний пристрій               </w:t>
            </w:r>
          </w:p>
          <w:p w:rsidR="00475B0E" w:rsidRDefault="00475B0E" w:rsidP="00475B0E">
            <w:pPr>
              <w:pStyle w:val="af6"/>
              <w:numPr>
                <w:ilvl w:val="0"/>
                <w:numId w:val="20"/>
              </w:numPr>
              <w:tabs>
                <w:tab w:val="left" w:pos="286"/>
              </w:tabs>
              <w:ind w:left="0" w:firstLine="0"/>
              <w:rPr>
                <w:sz w:val="28"/>
                <w:szCs w:val="28"/>
              </w:rPr>
            </w:pPr>
            <w:r w:rsidRPr="00475B0E">
              <w:rPr>
                <w:sz w:val="28"/>
                <w:szCs w:val="28"/>
              </w:rPr>
              <w:t>сирена (СЕП)</w:t>
            </w:r>
          </w:p>
          <w:p w:rsidR="00475B0E" w:rsidRPr="00475B0E" w:rsidRDefault="00522B30" w:rsidP="00475B0E">
            <w:pPr>
              <w:pStyle w:val="af6"/>
              <w:numPr>
                <w:ilvl w:val="0"/>
                <w:numId w:val="20"/>
              </w:numPr>
              <w:tabs>
                <w:tab w:val="left" w:pos="286"/>
              </w:tabs>
              <w:ind w:left="0" w:firstLine="0"/>
              <w:rPr>
                <w:sz w:val="28"/>
                <w:szCs w:val="28"/>
              </w:rPr>
            </w:pPr>
            <w:r>
              <w:rPr>
                <w:sz w:val="28"/>
                <w:szCs w:val="28"/>
              </w:rPr>
              <w:t>гучномовець рупорний</w:t>
            </w:r>
          </w:p>
        </w:tc>
        <w:tc>
          <w:tcPr>
            <w:tcW w:w="850" w:type="dxa"/>
          </w:tcPr>
          <w:p w:rsidR="00475B0E" w:rsidRPr="00AF41B3" w:rsidRDefault="007A7D20" w:rsidP="00AF41B3">
            <w:r>
              <w:t>о</w:t>
            </w:r>
            <w:r w:rsidR="00475B0E" w:rsidRPr="00522B30">
              <w:t>д</w:t>
            </w:r>
            <w:r w:rsidR="00522B30" w:rsidRPr="00522B30">
              <w:t>.</w:t>
            </w:r>
          </w:p>
        </w:tc>
        <w:tc>
          <w:tcPr>
            <w:tcW w:w="851" w:type="dxa"/>
          </w:tcPr>
          <w:p w:rsidR="00475B0E" w:rsidRDefault="00475B0E" w:rsidP="00AF41B3">
            <w:pPr>
              <w:rPr>
                <w:sz w:val="28"/>
                <w:szCs w:val="28"/>
              </w:rPr>
            </w:pPr>
            <w:r w:rsidRPr="00475B0E">
              <w:rPr>
                <w:sz w:val="28"/>
                <w:szCs w:val="28"/>
              </w:rPr>
              <w:t>35</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0</w:t>
            </w:r>
          </w:p>
        </w:tc>
        <w:tc>
          <w:tcPr>
            <w:tcW w:w="992" w:type="dxa"/>
          </w:tcPr>
          <w:p w:rsidR="00475B0E" w:rsidRDefault="00A0175E" w:rsidP="00AF41B3">
            <w:pPr>
              <w:rPr>
                <w:sz w:val="28"/>
                <w:szCs w:val="28"/>
              </w:rPr>
            </w:pPr>
            <w:r>
              <w:rPr>
                <w:sz w:val="28"/>
                <w:szCs w:val="28"/>
              </w:rPr>
              <w:t>4</w:t>
            </w:r>
            <w:r w:rsidR="00475B0E" w:rsidRPr="00475B0E">
              <w:rPr>
                <w:sz w:val="28"/>
                <w:szCs w:val="28"/>
              </w:rPr>
              <w:t>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12</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10</w:t>
            </w:r>
          </w:p>
        </w:tc>
        <w:tc>
          <w:tcPr>
            <w:tcW w:w="901" w:type="dxa"/>
          </w:tcPr>
          <w:p w:rsidR="00475B0E" w:rsidRDefault="00522B30" w:rsidP="00AF41B3">
            <w:pPr>
              <w:rPr>
                <w:sz w:val="28"/>
                <w:szCs w:val="28"/>
              </w:rPr>
            </w:pPr>
            <w:r>
              <w:rPr>
                <w:sz w:val="28"/>
                <w:szCs w:val="28"/>
              </w:rPr>
              <w:t>47</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14</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15</w:t>
            </w:r>
          </w:p>
        </w:tc>
        <w:tc>
          <w:tcPr>
            <w:tcW w:w="891" w:type="dxa"/>
          </w:tcPr>
          <w:p w:rsidR="00475B0E" w:rsidRDefault="00522B30" w:rsidP="00AF41B3">
            <w:pPr>
              <w:rPr>
                <w:sz w:val="28"/>
                <w:szCs w:val="28"/>
              </w:rPr>
            </w:pPr>
            <w:r>
              <w:rPr>
                <w:sz w:val="28"/>
                <w:szCs w:val="28"/>
              </w:rPr>
              <w:t>50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Pr="00AF41B3" w:rsidRDefault="00522B30" w:rsidP="00522B30">
            <w:pPr>
              <w:rPr>
                <w:sz w:val="28"/>
                <w:szCs w:val="28"/>
              </w:rPr>
            </w:pPr>
            <w:r w:rsidRPr="00AF41B3">
              <w:rPr>
                <w:sz w:val="28"/>
                <w:szCs w:val="28"/>
              </w:rPr>
              <w:t>2</w:t>
            </w:r>
          </w:p>
        </w:tc>
        <w:tc>
          <w:tcPr>
            <w:tcW w:w="5245" w:type="dxa"/>
          </w:tcPr>
          <w:p w:rsidR="00522B30" w:rsidRPr="00AF41B3" w:rsidRDefault="00522B30" w:rsidP="00522B30">
            <w:pPr>
              <w:rPr>
                <w:sz w:val="28"/>
                <w:szCs w:val="28"/>
              </w:rPr>
            </w:pPr>
            <w:r w:rsidRPr="00475B0E">
              <w:rPr>
                <w:sz w:val="28"/>
                <w:szCs w:val="28"/>
              </w:rPr>
              <w:t>Кількість наявних</w:t>
            </w:r>
            <w:r>
              <w:rPr>
                <w:sz w:val="28"/>
                <w:szCs w:val="28"/>
              </w:rPr>
              <w:t xml:space="preserve"> матеріальних засобів місцевого матеріального резерву</w:t>
            </w:r>
          </w:p>
        </w:tc>
        <w:tc>
          <w:tcPr>
            <w:tcW w:w="850" w:type="dxa"/>
          </w:tcPr>
          <w:p w:rsidR="00522B30" w:rsidRPr="00AF41B3" w:rsidRDefault="00522B30" w:rsidP="00522B30">
            <w:r w:rsidRPr="00522B30">
              <w:t>найменування</w:t>
            </w:r>
          </w:p>
        </w:tc>
        <w:tc>
          <w:tcPr>
            <w:tcW w:w="851" w:type="dxa"/>
          </w:tcPr>
          <w:p w:rsidR="00522B30" w:rsidRPr="00AF41B3" w:rsidRDefault="00522B30" w:rsidP="00522B30">
            <w:pPr>
              <w:rPr>
                <w:sz w:val="28"/>
                <w:szCs w:val="28"/>
              </w:rPr>
            </w:pPr>
            <w:r>
              <w:rPr>
                <w:sz w:val="28"/>
                <w:szCs w:val="28"/>
              </w:rPr>
              <w:t>16</w:t>
            </w:r>
          </w:p>
        </w:tc>
        <w:tc>
          <w:tcPr>
            <w:tcW w:w="992" w:type="dxa"/>
          </w:tcPr>
          <w:p w:rsidR="00522B30" w:rsidRPr="00AF41B3" w:rsidRDefault="00522B30" w:rsidP="00522B30">
            <w:pPr>
              <w:rPr>
                <w:sz w:val="28"/>
                <w:szCs w:val="28"/>
              </w:rPr>
            </w:pPr>
            <w:r>
              <w:rPr>
                <w:sz w:val="28"/>
                <w:szCs w:val="28"/>
              </w:rPr>
              <w:t>20</w:t>
            </w:r>
          </w:p>
        </w:tc>
        <w:tc>
          <w:tcPr>
            <w:tcW w:w="901" w:type="dxa"/>
          </w:tcPr>
          <w:p w:rsidR="00522B30" w:rsidRPr="00AF41B3" w:rsidRDefault="00522B30" w:rsidP="00522B30">
            <w:pPr>
              <w:rPr>
                <w:sz w:val="28"/>
                <w:szCs w:val="28"/>
              </w:rPr>
            </w:pPr>
            <w:r>
              <w:rPr>
                <w:sz w:val="28"/>
                <w:szCs w:val="28"/>
              </w:rPr>
              <w:t>25</w:t>
            </w:r>
          </w:p>
        </w:tc>
        <w:tc>
          <w:tcPr>
            <w:tcW w:w="891" w:type="dxa"/>
          </w:tcPr>
          <w:p w:rsidR="00522B30" w:rsidRPr="00AF41B3" w:rsidRDefault="00522B30" w:rsidP="00522B30">
            <w:pPr>
              <w:rPr>
                <w:sz w:val="28"/>
                <w:szCs w:val="28"/>
              </w:rPr>
            </w:pPr>
            <w:r>
              <w:rPr>
                <w:sz w:val="28"/>
                <w:szCs w:val="28"/>
              </w:rPr>
              <w:t>30</w:t>
            </w:r>
          </w:p>
        </w:tc>
      </w:tr>
      <w:tr w:rsidR="00522B30" w:rsidRPr="00475B0E" w:rsidTr="0047415E">
        <w:trPr>
          <w:gridAfter w:val="2"/>
          <w:wAfter w:w="33" w:type="dxa"/>
        </w:trPr>
        <w:tc>
          <w:tcPr>
            <w:tcW w:w="426" w:type="dxa"/>
          </w:tcPr>
          <w:p w:rsidR="00522B30" w:rsidRPr="00AF41B3" w:rsidRDefault="00522B30" w:rsidP="00AF41B3">
            <w:pPr>
              <w:rPr>
                <w:sz w:val="28"/>
                <w:szCs w:val="28"/>
              </w:rPr>
            </w:pPr>
            <w:r>
              <w:rPr>
                <w:sz w:val="28"/>
                <w:szCs w:val="28"/>
              </w:rPr>
              <w:t>3</w:t>
            </w:r>
          </w:p>
        </w:tc>
        <w:tc>
          <w:tcPr>
            <w:tcW w:w="5245" w:type="dxa"/>
          </w:tcPr>
          <w:p w:rsidR="00522B30" w:rsidRPr="00475B0E" w:rsidRDefault="00522B30" w:rsidP="00AF41B3">
            <w:pPr>
              <w:rPr>
                <w:sz w:val="28"/>
                <w:szCs w:val="28"/>
              </w:rPr>
            </w:pPr>
            <w:r>
              <w:rPr>
                <w:sz w:val="28"/>
                <w:szCs w:val="28"/>
              </w:rPr>
              <w:t>Кількість наявних матеріально-технічних засобів для роботи пунктів незламності</w:t>
            </w:r>
          </w:p>
        </w:tc>
        <w:tc>
          <w:tcPr>
            <w:tcW w:w="850" w:type="dxa"/>
          </w:tcPr>
          <w:p w:rsidR="00522B30" w:rsidRPr="00522B30" w:rsidRDefault="00522B30" w:rsidP="00AF41B3">
            <w:r w:rsidRPr="00522B30">
              <w:t>найменування</w:t>
            </w:r>
          </w:p>
        </w:tc>
        <w:tc>
          <w:tcPr>
            <w:tcW w:w="851" w:type="dxa"/>
          </w:tcPr>
          <w:p w:rsidR="00522B30" w:rsidRDefault="00522B30" w:rsidP="00AF41B3">
            <w:pPr>
              <w:rPr>
                <w:sz w:val="28"/>
                <w:szCs w:val="28"/>
              </w:rPr>
            </w:pPr>
            <w:r>
              <w:rPr>
                <w:sz w:val="28"/>
                <w:szCs w:val="28"/>
              </w:rPr>
              <w:t>10</w:t>
            </w:r>
          </w:p>
        </w:tc>
        <w:tc>
          <w:tcPr>
            <w:tcW w:w="992" w:type="dxa"/>
          </w:tcPr>
          <w:p w:rsidR="00522B30" w:rsidRDefault="00522B30" w:rsidP="00AF41B3">
            <w:pPr>
              <w:rPr>
                <w:sz w:val="28"/>
                <w:szCs w:val="28"/>
              </w:rPr>
            </w:pPr>
            <w:r>
              <w:rPr>
                <w:sz w:val="28"/>
                <w:szCs w:val="28"/>
              </w:rPr>
              <w:t>15</w:t>
            </w:r>
          </w:p>
        </w:tc>
        <w:tc>
          <w:tcPr>
            <w:tcW w:w="901" w:type="dxa"/>
          </w:tcPr>
          <w:p w:rsidR="00522B30" w:rsidRDefault="00522B30" w:rsidP="00AF41B3">
            <w:pPr>
              <w:rPr>
                <w:sz w:val="28"/>
                <w:szCs w:val="28"/>
              </w:rPr>
            </w:pPr>
            <w:r>
              <w:rPr>
                <w:sz w:val="28"/>
                <w:szCs w:val="28"/>
              </w:rPr>
              <w:t>20</w:t>
            </w:r>
          </w:p>
        </w:tc>
        <w:tc>
          <w:tcPr>
            <w:tcW w:w="891" w:type="dxa"/>
          </w:tcPr>
          <w:p w:rsidR="00522B30"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Default="00522B30" w:rsidP="00AF41B3">
            <w:pPr>
              <w:rPr>
                <w:sz w:val="28"/>
                <w:szCs w:val="28"/>
              </w:rPr>
            </w:pPr>
            <w:r>
              <w:rPr>
                <w:sz w:val="28"/>
                <w:szCs w:val="28"/>
              </w:rPr>
              <w:t>4</w:t>
            </w:r>
          </w:p>
        </w:tc>
        <w:tc>
          <w:tcPr>
            <w:tcW w:w="5245" w:type="dxa"/>
          </w:tcPr>
          <w:p w:rsidR="00522B30" w:rsidRDefault="00522B30" w:rsidP="00AF41B3">
            <w:pPr>
              <w:rPr>
                <w:sz w:val="28"/>
                <w:szCs w:val="28"/>
              </w:rPr>
            </w:pPr>
            <w:r>
              <w:rPr>
                <w:sz w:val="28"/>
                <w:szCs w:val="28"/>
              </w:rPr>
              <w:t>Кількість наявних засобів індивідуального захисту, приладів радіаційної та хімічної розвідки</w:t>
            </w:r>
          </w:p>
        </w:tc>
        <w:tc>
          <w:tcPr>
            <w:tcW w:w="850" w:type="dxa"/>
          </w:tcPr>
          <w:p w:rsidR="00522B30" w:rsidRPr="00522B30" w:rsidRDefault="00522B30" w:rsidP="00AF41B3">
            <w:r w:rsidRPr="00522B30">
              <w:t>од.</w:t>
            </w:r>
          </w:p>
        </w:tc>
        <w:tc>
          <w:tcPr>
            <w:tcW w:w="851" w:type="dxa"/>
          </w:tcPr>
          <w:p w:rsidR="00522B30" w:rsidRDefault="00522B30" w:rsidP="00AF41B3">
            <w:pPr>
              <w:rPr>
                <w:sz w:val="28"/>
                <w:szCs w:val="28"/>
              </w:rPr>
            </w:pPr>
            <w:r>
              <w:rPr>
                <w:sz w:val="28"/>
                <w:szCs w:val="28"/>
              </w:rPr>
              <w:t>0</w:t>
            </w:r>
          </w:p>
        </w:tc>
        <w:tc>
          <w:tcPr>
            <w:tcW w:w="992" w:type="dxa"/>
          </w:tcPr>
          <w:p w:rsidR="00522B30" w:rsidRDefault="00522B30" w:rsidP="00AF41B3">
            <w:pPr>
              <w:rPr>
                <w:sz w:val="28"/>
                <w:szCs w:val="28"/>
              </w:rPr>
            </w:pPr>
            <w:r>
              <w:rPr>
                <w:sz w:val="28"/>
                <w:szCs w:val="28"/>
              </w:rPr>
              <w:t>102</w:t>
            </w:r>
          </w:p>
        </w:tc>
        <w:tc>
          <w:tcPr>
            <w:tcW w:w="901" w:type="dxa"/>
          </w:tcPr>
          <w:p w:rsidR="00522B30" w:rsidRDefault="00556AEB" w:rsidP="00556AEB">
            <w:pPr>
              <w:rPr>
                <w:sz w:val="28"/>
                <w:szCs w:val="28"/>
              </w:rPr>
            </w:pPr>
            <w:r>
              <w:rPr>
                <w:sz w:val="28"/>
                <w:szCs w:val="28"/>
              </w:rPr>
              <w:t>204</w:t>
            </w:r>
          </w:p>
        </w:tc>
        <w:tc>
          <w:tcPr>
            <w:tcW w:w="891" w:type="dxa"/>
          </w:tcPr>
          <w:p w:rsidR="00522B30" w:rsidRDefault="00522B30" w:rsidP="00556AEB">
            <w:pPr>
              <w:rPr>
                <w:sz w:val="28"/>
                <w:szCs w:val="28"/>
              </w:rPr>
            </w:pPr>
            <w:r>
              <w:rPr>
                <w:sz w:val="28"/>
                <w:szCs w:val="28"/>
              </w:rPr>
              <w:t>2</w:t>
            </w:r>
            <w:r w:rsidR="00556AEB">
              <w:rPr>
                <w:sz w:val="28"/>
                <w:szCs w:val="28"/>
              </w:rPr>
              <w:t>56</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 Показники продукту</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556AEB" w:rsidP="00AF41B3">
            <w:pPr>
              <w:rPr>
                <w:sz w:val="28"/>
                <w:szCs w:val="28"/>
              </w:rPr>
            </w:pPr>
            <w:r>
              <w:rPr>
                <w:sz w:val="28"/>
                <w:szCs w:val="28"/>
              </w:rPr>
              <w:t>К</w:t>
            </w:r>
            <w:r w:rsidR="007803E8">
              <w:rPr>
                <w:sz w:val="28"/>
                <w:szCs w:val="28"/>
              </w:rPr>
              <w:t>ількість</w:t>
            </w:r>
            <w:r>
              <w:rPr>
                <w:sz w:val="28"/>
                <w:szCs w:val="28"/>
              </w:rPr>
              <w:t xml:space="preserve"> спеціального одягу для територіальних формувань ЦЗ, які планується придбати</w:t>
            </w:r>
          </w:p>
        </w:tc>
        <w:tc>
          <w:tcPr>
            <w:tcW w:w="850" w:type="dxa"/>
          </w:tcPr>
          <w:p w:rsidR="00475B0E" w:rsidRPr="00AF41B3" w:rsidRDefault="00556AEB" w:rsidP="00AF41B3">
            <w:r w:rsidRPr="00556AEB">
              <w:t>к-т</w:t>
            </w:r>
          </w:p>
        </w:tc>
        <w:tc>
          <w:tcPr>
            <w:tcW w:w="851" w:type="dxa"/>
          </w:tcPr>
          <w:p w:rsidR="00475B0E" w:rsidRPr="00AF41B3" w:rsidRDefault="00556AEB" w:rsidP="00AF41B3">
            <w:pPr>
              <w:rPr>
                <w:sz w:val="28"/>
                <w:szCs w:val="28"/>
              </w:rPr>
            </w:pPr>
            <w:r>
              <w:rPr>
                <w:sz w:val="28"/>
                <w:szCs w:val="28"/>
              </w:rPr>
              <w:t>0</w:t>
            </w:r>
          </w:p>
        </w:tc>
        <w:tc>
          <w:tcPr>
            <w:tcW w:w="992" w:type="dxa"/>
          </w:tcPr>
          <w:p w:rsidR="00475B0E" w:rsidRPr="00AF41B3" w:rsidRDefault="00556AEB" w:rsidP="00AF41B3">
            <w:pPr>
              <w:rPr>
                <w:sz w:val="28"/>
                <w:szCs w:val="28"/>
              </w:rPr>
            </w:pPr>
            <w:r>
              <w:rPr>
                <w:sz w:val="28"/>
                <w:szCs w:val="28"/>
              </w:rPr>
              <w:t>50</w:t>
            </w:r>
          </w:p>
        </w:tc>
        <w:tc>
          <w:tcPr>
            <w:tcW w:w="901" w:type="dxa"/>
          </w:tcPr>
          <w:p w:rsidR="00475B0E" w:rsidRPr="00AF41B3" w:rsidRDefault="00556AEB" w:rsidP="00AF41B3">
            <w:pPr>
              <w:rPr>
                <w:sz w:val="28"/>
                <w:szCs w:val="28"/>
              </w:rPr>
            </w:pPr>
            <w:r>
              <w:rPr>
                <w:sz w:val="28"/>
                <w:szCs w:val="28"/>
              </w:rPr>
              <w:t>50</w:t>
            </w:r>
          </w:p>
        </w:tc>
        <w:tc>
          <w:tcPr>
            <w:tcW w:w="891" w:type="dxa"/>
          </w:tcPr>
          <w:p w:rsidR="00475B0E"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2</w:t>
            </w:r>
          </w:p>
        </w:tc>
        <w:tc>
          <w:tcPr>
            <w:tcW w:w="5245" w:type="dxa"/>
          </w:tcPr>
          <w:p w:rsidR="00522B30" w:rsidRPr="00AF41B3" w:rsidRDefault="00556AEB" w:rsidP="00AF41B3">
            <w:pPr>
              <w:rPr>
                <w:sz w:val="28"/>
                <w:szCs w:val="28"/>
              </w:rPr>
            </w:pPr>
            <w:r>
              <w:rPr>
                <w:sz w:val="28"/>
                <w:szCs w:val="28"/>
              </w:rPr>
              <w:t>Кількість спеціального обладнання для територіальних формувань ЦЗ, яке планується придбати</w:t>
            </w:r>
          </w:p>
        </w:tc>
        <w:tc>
          <w:tcPr>
            <w:tcW w:w="850" w:type="dxa"/>
          </w:tcPr>
          <w:p w:rsidR="00522B30" w:rsidRPr="00556AEB" w:rsidRDefault="00556AEB" w:rsidP="00AF41B3">
            <w:r w:rsidRPr="00556AEB">
              <w:t>од.</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2</w:t>
            </w:r>
          </w:p>
        </w:tc>
        <w:tc>
          <w:tcPr>
            <w:tcW w:w="901" w:type="dxa"/>
          </w:tcPr>
          <w:p w:rsidR="00522B30" w:rsidRPr="00AF41B3" w:rsidRDefault="00556AEB" w:rsidP="00AF41B3">
            <w:pPr>
              <w:rPr>
                <w:sz w:val="28"/>
                <w:szCs w:val="28"/>
              </w:rPr>
            </w:pPr>
            <w:r>
              <w:rPr>
                <w:sz w:val="28"/>
                <w:szCs w:val="28"/>
              </w:rPr>
              <w:t>2</w:t>
            </w:r>
          </w:p>
        </w:tc>
        <w:tc>
          <w:tcPr>
            <w:tcW w:w="891" w:type="dxa"/>
          </w:tcPr>
          <w:p w:rsidR="00522B30" w:rsidRPr="00AF41B3" w:rsidRDefault="00556AEB" w:rsidP="00AF41B3">
            <w:pPr>
              <w:rPr>
                <w:sz w:val="28"/>
                <w:szCs w:val="28"/>
              </w:rPr>
            </w:pPr>
            <w:r>
              <w:rPr>
                <w:sz w:val="28"/>
                <w:szCs w:val="28"/>
              </w:rPr>
              <w:t>2</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3</w:t>
            </w:r>
          </w:p>
        </w:tc>
        <w:tc>
          <w:tcPr>
            <w:tcW w:w="5245" w:type="dxa"/>
          </w:tcPr>
          <w:p w:rsidR="00522B30" w:rsidRPr="00AF41B3" w:rsidRDefault="00556AEB" w:rsidP="00556AEB">
            <w:pPr>
              <w:rPr>
                <w:sz w:val="28"/>
                <w:szCs w:val="28"/>
              </w:rPr>
            </w:pPr>
            <w:r w:rsidRPr="00556AEB">
              <w:rPr>
                <w:sz w:val="28"/>
                <w:szCs w:val="28"/>
              </w:rPr>
              <w:t>Кількість засобів індивідуального захисту, приладів радіаційної та хімічної розвідки</w:t>
            </w:r>
          </w:p>
        </w:tc>
        <w:tc>
          <w:tcPr>
            <w:tcW w:w="850" w:type="dxa"/>
          </w:tcPr>
          <w:p w:rsidR="00522B30" w:rsidRPr="00556AEB" w:rsidRDefault="00556AEB" w:rsidP="00AF41B3">
            <w:r>
              <w:t xml:space="preserve">од. </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50</w:t>
            </w:r>
          </w:p>
        </w:tc>
        <w:tc>
          <w:tcPr>
            <w:tcW w:w="901" w:type="dxa"/>
          </w:tcPr>
          <w:p w:rsidR="00522B30" w:rsidRPr="00AF41B3" w:rsidRDefault="00556AEB" w:rsidP="00AF41B3">
            <w:pPr>
              <w:rPr>
                <w:sz w:val="28"/>
                <w:szCs w:val="28"/>
              </w:rPr>
            </w:pPr>
            <w:r>
              <w:rPr>
                <w:sz w:val="28"/>
                <w:szCs w:val="28"/>
              </w:rPr>
              <w:t>50</w:t>
            </w:r>
          </w:p>
        </w:tc>
        <w:tc>
          <w:tcPr>
            <w:tcW w:w="891" w:type="dxa"/>
          </w:tcPr>
          <w:p w:rsidR="00522B30"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4</w:t>
            </w:r>
          </w:p>
        </w:tc>
        <w:tc>
          <w:tcPr>
            <w:tcW w:w="5245" w:type="dxa"/>
          </w:tcPr>
          <w:p w:rsidR="00522B30" w:rsidRPr="00AF41B3" w:rsidRDefault="00556AEB" w:rsidP="00556AEB">
            <w:pPr>
              <w:rPr>
                <w:sz w:val="28"/>
                <w:szCs w:val="28"/>
              </w:rPr>
            </w:pPr>
            <w:r>
              <w:rPr>
                <w:sz w:val="28"/>
                <w:szCs w:val="28"/>
              </w:rPr>
              <w:t>Кількість матеріальних засобів місцевого матеріального резерву, які планується придбати</w:t>
            </w:r>
          </w:p>
        </w:tc>
        <w:tc>
          <w:tcPr>
            <w:tcW w:w="850" w:type="dxa"/>
          </w:tcPr>
          <w:p w:rsidR="00522B30" w:rsidRPr="00556AEB" w:rsidRDefault="00556AEB" w:rsidP="00AF41B3">
            <w:r>
              <w:t>од.</w:t>
            </w:r>
          </w:p>
        </w:tc>
        <w:tc>
          <w:tcPr>
            <w:tcW w:w="851" w:type="dxa"/>
          </w:tcPr>
          <w:p w:rsidR="00522B30" w:rsidRPr="00AF41B3" w:rsidRDefault="00522B30" w:rsidP="00AF41B3">
            <w:pPr>
              <w:rPr>
                <w:sz w:val="28"/>
                <w:szCs w:val="28"/>
              </w:rPr>
            </w:pPr>
          </w:p>
        </w:tc>
        <w:tc>
          <w:tcPr>
            <w:tcW w:w="992" w:type="dxa"/>
          </w:tcPr>
          <w:p w:rsidR="00522B30" w:rsidRPr="00AF41B3" w:rsidRDefault="00556AEB" w:rsidP="00AF41B3">
            <w:pPr>
              <w:rPr>
                <w:sz w:val="28"/>
                <w:szCs w:val="28"/>
              </w:rPr>
            </w:pPr>
            <w:r>
              <w:rPr>
                <w:sz w:val="28"/>
                <w:szCs w:val="28"/>
              </w:rPr>
              <w:t>10</w:t>
            </w:r>
          </w:p>
        </w:tc>
        <w:tc>
          <w:tcPr>
            <w:tcW w:w="901" w:type="dxa"/>
          </w:tcPr>
          <w:p w:rsidR="00522B30" w:rsidRPr="00AF41B3" w:rsidRDefault="00556AEB" w:rsidP="00AF41B3">
            <w:pPr>
              <w:rPr>
                <w:sz w:val="28"/>
                <w:szCs w:val="28"/>
              </w:rPr>
            </w:pPr>
            <w:r>
              <w:rPr>
                <w:sz w:val="28"/>
                <w:szCs w:val="28"/>
              </w:rPr>
              <w:t>10</w:t>
            </w:r>
          </w:p>
        </w:tc>
        <w:tc>
          <w:tcPr>
            <w:tcW w:w="891" w:type="dxa"/>
          </w:tcPr>
          <w:p w:rsidR="00522B30" w:rsidRPr="00AF41B3" w:rsidRDefault="00556AEB" w:rsidP="00AF41B3">
            <w:pPr>
              <w:rPr>
                <w:sz w:val="28"/>
                <w:szCs w:val="28"/>
              </w:rPr>
            </w:pPr>
            <w:r>
              <w:rPr>
                <w:sz w:val="28"/>
                <w:szCs w:val="28"/>
              </w:rPr>
              <w:t>10</w:t>
            </w:r>
          </w:p>
        </w:tc>
      </w:tr>
      <w:tr w:rsidR="00556AEB" w:rsidRPr="00475B0E" w:rsidTr="0047415E">
        <w:trPr>
          <w:gridAfter w:val="2"/>
          <w:wAfter w:w="33" w:type="dxa"/>
        </w:trPr>
        <w:tc>
          <w:tcPr>
            <w:tcW w:w="426" w:type="dxa"/>
          </w:tcPr>
          <w:p w:rsidR="00556AEB" w:rsidRDefault="007A7D20" w:rsidP="00AF41B3">
            <w:pPr>
              <w:rPr>
                <w:sz w:val="28"/>
                <w:szCs w:val="28"/>
              </w:rPr>
            </w:pPr>
            <w:r>
              <w:rPr>
                <w:sz w:val="28"/>
                <w:szCs w:val="28"/>
              </w:rPr>
              <w:t>5</w:t>
            </w:r>
          </w:p>
        </w:tc>
        <w:tc>
          <w:tcPr>
            <w:tcW w:w="5245" w:type="dxa"/>
          </w:tcPr>
          <w:p w:rsidR="00556AEB" w:rsidRDefault="00556AEB" w:rsidP="00556AEB">
            <w:pPr>
              <w:rPr>
                <w:sz w:val="28"/>
                <w:szCs w:val="28"/>
              </w:rPr>
            </w:pPr>
            <w:r>
              <w:rPr>
                <w:sz w:val="28"/>
                <w:szCs w:val="28"/>
              </w:rPr>
              <w:t>Кількість інформаційно-довідкових матеріалів з питань ЦЗ для консультаційних пунктів, що планується придбати</w:t>
            </w:r>
          </w:p>
        </w:tc>
        <w:tc>
          <w:tcPr>
            <w:tcW w:w="850" w:type="dxa"/>
          </w:tcPr>
          <w:p w:rsidR="00556AEB" w:rsidRDefault="00556AEB" w:rsidP="00AF41B3">
            <w:r>
              <w:t>тис. шт.</w:t>
            </w:r>
          </w:p>
        </w:tc>
        <w:tc>
          <w:tcPr>
            <w:tcW w:w="851" w:type="dxa"/>
          </w:tcPr>
          <w:p w:rsidR="00556AEB" w:rsidRPr="00AF41B3" w:rsidRDefault="00556AEB" w:rsidP="00AF41B3">
            <w:pPr>
              <w:rPr>
                <w:sz w:val="28"/>
                <w:szCs w:val="28"/>
              </w:rPr>
            </w:pPr>
          </w:p>
        </w:tc>
        <w:tc>
          <w:tcPr>
            <w:tcW w:w="992" w:type="dxa"/>
          </w:tcPr>
          <w:p w:rsidR="00556AEB" w:rsidRDefault="007A7D20" w:rsidP="007A7D20">
            <w:pPr>
              <w:rPr>
                <w:sz w:val="28"/>
                <w:szCs w:val="28"/>
              </w:rPr>
            </w:pPr>
            <w:r>
              <w:rPr>
                <w:sz w:val="28"/>
                <w:szCs w:val="28"/>
              </w:rPr>
              <w:t>12,0</w:t>
            </w:r>
          </w:p>
        </w:tc>
        <w:tc>
          <w:tcPr>
            <w:tcW w:w="901" w:type="dxa"/>
          </w:tcPr>
          <w:p w:rsidR="00556AEB" w:rsidRDefault="007A7D20" w:rsidP="007A7D20">
            <w:pPr>
              <w:rPr>
                <w:sz w:val="28"/>
                <w:szCs w:val="28"/>
              </w:rPr>
            </w:pPr>
            <w:r>
              <w:rPr>
                <w:sz w:val="28"/>
                <w:szCs w:val="28"/>
              </w:rPr>
              <w:t>10,0</w:t>
            </w:r>
          </w:p>
        </w:tc>
        <w:tc>
          <w:tcPr>
            <w:tcW w:w="891" w:type="dxa"/>
          </w:tcPr>
          <w:p w:rsidR="00556AEB" w:rsidRDefault="007A7D20" w:rsidP="00AF41B3">
            <w:pPr>
              <w:rPr>
                <w:sz w:val="28"/>
                <w:szCs w:val="28"/>
              </w:rPr>
            </w:pPr>
            <w:r>
              <w:rPr>
                <w:sz w:val="28"/>
                <w:szCs w:val="28"/>
              </w:rPr>
              <w:t>10,0</w:t>
            </w:r>
          </w:p>
        </w:tc>
      </w:tr>
      <w:tr w:rsidR="00556AEB" w:rsidRPr="00475B0E" w:rsidTr="0047415E">
        <w:trPr>
          <w:gridAfter w:val="2"/>
          <w:wAfter w:w="33" w:type="dxa"/>
        </w:trPr>
        <w:tc>
          <w:tcPr>
            <w:tcW w:w="426" w:type="dxa"/>
          </w:tcPr>
          <w:p w:rsidR="00556AEB" w:rsidRPr="00AF41B3" w:rsidRDefault="007A7D20" w:rsidP="00AF41B3">
            <w:pPr>
              <w:rPr>
                <w:sz w:val="28"/>
                <w:szCs w:val="28"/>
              </w:rPr>
            </w:pPr>
            <w:r>
              <w:rPr>
                <w:sz w:val="28"/>
                <w:szCs w:val="28"/>
              </w:rPr>
              <w:t>6</w:t>
            </w:r>
          </w:p>
        </w:tc>
        <w:tc>
          <w:tcPr>
            <w:tcW w:w="5245" w:type="dxa"/>
          </w:tcPr>
          <w:p w:rsidR="00556AEB" w:rsidRPr="00AF41B3" w:rsidRDefault="007A7D20" w:rsidP="00AF41B3">
            <w:pPr>
              <w:rPr>
                <w:sz w:val="28"/>
                <w:szCs w:val="28"/>
              </w:rPr>
            </w:pPr>
            <w:r>
              <w:rPr>
                <w:sz w:val="28"/>
                <w:szCs w:val="28"/>
              </w:rPr>
              <w:t>Кількість матеріально-технічних засобів для організації діяльності пунктів незламності</w:t>
            </w:r>
          </w:p>
        </w:tc>
        <w:tc>
          <w:tcPr>
            <w:tcW w:w="850" w:type="dxa"/>
          </w:tcPr>
          <w:p w:rsidR="00556AEB" w:rsidRPr="00556AEB" w:rsidRDefault="007A7D20" w:rsidP="00AF41B3">
            <w:r>
              <w:t>од.</w:t>
            </w:r>
          </w:p>
        </w:tc>
        <w:tc>
          <w:tcPr>
            <w:tcW w:w="851" w:type="dxa"/>
          </w:tcPr>
          <w:p w:rsidR="00556AEB" w:rsidRPr="00AF41B3" w:rsidRDefault="00556AEB" w:rsidP="00AF41B3">
            <w:pPr>
              <w:rPr>
                <w:sz w:val="28"/>
                <w:szCs w:val="28"/>
              </w:rPr>
            </w:pPr>
          </w:p>
        </w:tc>
        <w:tc>
          <w:tcPr>
            <w:tcW w:w="992" w:type="dxa"/>
          </w:tcPr>
          <w:p w:rsidR="00556AEB" w:rsidRPr="00AF41B3" w:rsidRDefault="007A7D20" w:rsidP="00AF41B3">
            <w:pPr>
              <w:rPr>
                <w:sz w:val="28"/>
                <w:szCs w:val="28"/>
              </w:rPr>
            </w:pPr>
            <w:r>
              <w:rPr>
                <w:sz w:val="28"/>
                <w:szCs w:val="28"/>
              </w:rPr>
              <w:t>50,0</w:t>
            </w:r>
          </w:p>
        </w:tc>
        <w:tc>
          <w:tcPr>
            <w:tcW w:w="901" w:type="dxa"/>
          </w:tcPr>
          <w:p w:rsidR="00556AEB" w:rsidRPr="00AF41B3" w:rsidRDefault="007A7D20" w:rsidP="00AF41B3">
            <w:pPr>
              <w:rPr>
                <w:sz w:val="28"/>
                <w:szCs w:val="28"/>
              </w:rPr>
            </w:pPr>
            <w:r>
              <w:rPr>
                <w:sz w:val="28"/>
                <w:szCs w:val="28"/>
              </w:rPr>
              <w:t>50,0</w:t>
            </w:r>
          </w:p>
        </w:tc>
        <w:tc>
          <w:tcPr>
            <w:tcW w:w="891" w:type="dxa"/>
          </w:tcPr>
          <w:p w:rsidR="00556AEB" w:rsidRPr="00AF41B3" w:rsidRDefault="007A7D20" w:rsidP="00AF41B3">
            <w:pPr>
              <w:rPr>
                <w:sz w:val="28"/>
                <w:szCs w:val="28"/>
              </w:rPr>
            </w:pPr>
            <w:r>
              <w:rPr>
                <w:sz w:val="28"/>
                <w:szCs w:val="28"/>
              </w:rPr>
              <w:t>50,0</w:t>
            </w:r>
          </w:p>
        </w:tc>
      </w:tr>
      <w:tr w:rsidR="007A7D20" w:rsidRPr="00475B0E" w:rsidTr="0047415E">
        <w:trPr>
          <w:gridAfter w:val="2"/>
          <w:wAfter w:w="33" w:type="dxa"/>
        </w:trPr>
        <w:tc>
          <w:tcPr>
            <w:tcW w:w="426" w:type="dxa"/>
          </w:tcPr>
          <w:p w:rsidR="007A7D20" w:rsidRPr="00AF41B3" w:rsidRDefault="007A7D20" w:rsidP="00AF41B3">
            <w:pPr>
              <w:rPr>
                <w:sz w:val="28"/>
                <w:szCs w:val="28"/>
              </w:rPr>
            </w:pPr>
            <w:r>
              <w:rPr>
                <w:sz w:val="28"/>
                <w:szCs w:val="28"/>
              </w:rPr>
              <w:lastRenderedPageBreak/>
              <w:t>7</w:t>
            </w:r>
          </w:p>
        </w:tc>
        <w:tc>
          <w:tcPr>
            <w:tcW w:w="5245" w:type="dxa"/>
          </w:tcPr>
          <w:p w:rsidR="007A7D20" w:rsidRDefault="007A7D20" w:rsidP="00AF41B3">
            <w:pPr>
              <w:rPr>
                <w:sz w:val="28"/>
                <w:szCs w:val="28"/>
              </w:rPr>
            </w:pPr>
            <w:r>
              <w:rPr>
                <w:sz w:val="28"/>
                <w:szCs w:val="28"/>
              </w:rPr>
              <w:t>Об’єм паливно-мастильних матеріалів для запобігання та ліквідації НС, що планується придбати</w:t>
            </w:r>
          </w:p>
        </w:tc>
        <w:tc>
          <w:tcPr>
            <w:tcW w:w="850" w:type="dxa"/>
          </w:tcPr>
          <w:p w:rsidR="007A7D20" w:rsidRDefault="007A7D20" w:rsidP="00AF41B3">
            <w:r>
              <w:t>тис. л</w:t>
            </w:r>
          </w:p>
        </w:tc>
        <w:tc>
          <w:tcPr>
            <w:tcW w:w="851" w:type="dxa"/>
          </w:tcPr>
          <w:p w:rsidR="007A7D20" w:rsidRPr="00AF41B3" w:rsidRDefault="007A7D20" w:rsidP="00AF41B3">
            <w:pPr>
              <w:rPr>
                <w:sz w:val="28"/>
                <w:szCs w:val="28"/>
              </w:rPr>
            </w:pPr>
          </w:p>
        </w:tc>
        <w:tc>
          <w:tcPr>
            <w:tcW w:w="992" w:type="dxa"/>
          </w:tcPr>
          <w:p w:rsidR="007A7D20" w:rsidRDefault="007A7D20" w:rsidP="00AF41B3">
            <w:pPr>
              <w:rPr>
                <w:sz w:val="28"/>
                <w:szCs w:val="28"/>
              </w:rPr>
            </w:pPr>
            <w:r>
              <w:rPr>
                <w:sz w:val="28"/>
                <w:szCs w:val="28"/>
              </w:rPr>
              <w:t>80,0</w:t>
            </w:r>
          </w:p>
        </w:tc>
        <w:tc>
          <w:tcPr>
            <w:tcW w:w="901" w:type="dxa"/>
          </w:tcPr>
          <w:p w:rsidR="007A7D20" w:rsidRDefault="007A7D20" w:rsidP="00AF41B3">
            <w:pPr>
              <w:rPr>
                <w:sz w:val="28"/>
                <w:szCs w:val="28"/>
              </w:rPr>
            </w:pPr>
            <w:r>
              <w:rPr>
                <w:sz w:val="28"/>
                <w:szCs w:val="28"/>
              </w:rPr>
              <w:t>80,0</w:t>
            </w:r>
          </w:p>
        </w:tc>
        <w:tc>
          <w:tcPr>
            <w:tcW w:w="891" w:type="dxa"/>
          </w:tcPr>
          <w:p w:rsidR="007A7D20" w:rsidRDefault="007A7D20" w:rsidP="00AF41B3">
            <w:pPr>
              <w:rPr>
                <w:sz w:val="28"/>
                <w:szCs w:val="28"/>
              </w:rPr>
            </w:pPr>
            <w:r>
              <w:rPr>
                <w:sz w:val="28"/>
                <w:szCs w:val="28"/>
              </w:rPr>
              <w:t>80,0</w:t>
            </w:r>
          </w:p>
        </w:tc>
      </w:tr>
      <w:tr w:rsidR="0047415E" w:rsidRPr="00475B0E" w:rsidTr="0047415E">
        <w:trPr>
          <w:gridAfter w:val="2"/>
          <w:wAfter w:w="33" w:type="dxa"/>
        </w:trPr>
        <w:tc>
          <w:tcPr>
            <w:tcW w:w="426" w:type="dxa"/>
          </w:tcPr>
          <w:p w:rsidR="0047415E" w:rsidRPr="00AF41B3" w:rsidRDefault="0047415E" w:rsidP="002871B7">
            <w:pPr>
              <w:rPr>
                <w:sz w:val="28"/>
                <w:szCs w:val="28"/>
              </w:rPr>
            </w:pPr>
            <w:r>
              <w:rPr>
                <w:sz w:val="28"/>
                <w:szCs w:val="28"/>
              </w:rPr>
              <w:t>8</w:t>
            </w:r>
          </w:p>
        </w:tc>
        <w:tc>
          <w:tcPr>
            <w:tcW w:w="5245" w:type="dxa"/>
          </w:tcPr>
          <w:p w:rsidR="0047415E" w:rsidRPr="00AF41B3" w:rsidRDefault="0047415E" w:rsidP="002871B7">
            <w:pPr>
              <w:rPr>
                <w:sz w:val="28"/>
                <w:szCs w:val="28"/>
              </w:rPr>
            </w:pPr>
            <w:r>
              <w:rPr>
                <w:sz w:val="28"/>
                <w:szCs w:val="28"/>
              </w:rPr>
              <w:t>Кількість матеріальної допомоги</w:t>
            </w:r>
            <w:r w:rsidRPr="00B56967">
              <w:rPr>
                <w:color w:val="000000"/>
                <w:sz w:val="26"/>
                <w:szCs w:val="26"/>
                <w:lang w:eastAsia="ru-RU"/>
              </w:rPr>
              <w:t xml:space="preserve"> </w:t>
            </w:r>
            <w:r w:rsidRPr="00B56967">
              <w:rPr>
                <w:sz w:val="28"/>
                <w:szCs w:val="28"/>
              </w:rPr>
              <w:t>матеріальної допомоги особам, які постраждали від надзвичайних ситуацій техногенного та природного характеру</w:t>
            </w:r>
          </w:p>
        </w:tc>
        <w:tc>
          <w:tcPr>
            <w:tcW w:w="850" w:type="dxa"/>
          </w:tcPr>
          <w:p w:rsidR="0047415E" w:rsidRPr="00AF41B3" w:rsidRDefault="0047415E" w:rsidP="002871B7">
            <w:r>
              <w:t>од.</w:t>
            </w:r>
          </w:p>
        </w:tc>
        <w:tc>
          <w:tcPr>
            <w:tcW w:w="851" w:type="dxa"/>
          </w:tcPr>
          <w:p w:rsidR="0047415E" w:rsidRPr="00AF41B3" w:rsidRDefault="0047415E" w:rsidP="002871B7">
            <w:pPr>
              <w:rPr>
                <w:sz w:val="28"/>
                <w:szCs w:val="28"/>
              </w:rPr>
            </w:pPr>
          </w:p>
        </w:tc>
        <w:tc>
          <w:tcPr>
            <w:tcW w:w="992" w:type="dxa"/>
          </w:tcPr>
          <w:p w:rsidR="0047415E" w:rsidRPr="00AF41B3" w:rsidRDefault="0047415E" w:rsidP="002871B7">
            <w:pPr>
              <w:rPr>
                <w:sz w:val="28"/>
                <w:szCs w:val="28"/>
              </w:rPr>
            </w:pPr>
            <w:r>
              <w:rPr>
                <w:sz w:val="28"/>
                <w:szCs w:val="28"/>
              </w:rPr>
              <w:t>20</w:t>
            </w:r>
          </w:p>
        </w:tc>
        <w:tc>
          <w:tcPr>
            <w:tcW w:w="901" w:type="dxa"/>
          </w:tcPr>
          <w:p w:rsidR="0047415E" w:rsidRPr="00AF41B3" w:rsidRDefault="0047415E" w:rsidP="002871B7">
            <w:pPr>
              <w:rPr>
                <w:sz w:val="28"/>
                <w:szCs w:val="28"/>
              </w:rPr>
            </w:pPr>
            <w:r>
              <w:rPr>
                <w:sz w:val="28"/>
                <w:szCs w:val="28"/>
              </w:rPr>
              <w:t>20</w:t>
            </w:r>
          </w:p>
        </w:tc>
        <w:tc>
          <w:tcPr>
            <w:tcW w:w="891" w:type="dxa"/>
          </w:tcPr>
          <w:p w:rsidR="0047415E" w:rsidRPr="00AF41B3" w:rsidRDefault="0047415E" w:rsidP="002871B7">
            <w:pPr>
              <w:rPr>
                <w:sz w:val="28"/>
                <w:szCs w:val="28"/>
              </w:rPr>
            </w:pPr>
            <w:r>
              <w:rPr>
                <w:sz w:val="28"/>
                <w:szCs w:val="28"/>
              </w:rPr>
              <w:t>20</w:t>
            </w:r>
          </w:p>
        </w:tc>
      </w:tr>
      <w:tr w:rsidR="0047415E" w:rsidRPr="00475B0E" w:rsidTr="0047415E">
        <w:trPr>
          <w:gridAfter w:val="2"/>
          <w:wAfter w:w="33" w:type="dxa"/>
        </w:trPr>
        <w:tc>
          <w:tcPr>
            <w:tcW w:w="426" w:type="dxa"/>
          </w:tcPr>
          <w:p w:rsidR="0047415E" w:rsidRDefault="0047415E" w:rsidP="002871B7">
            <w:pPr>
              <w:rPr>
                <w:sz w:val="28"/>
                <w:szCs w:val="28"/>
              </w:rPr>
            </w:pPr>
            <w:r>
              <w:rPr>
                <w:sz w:val="28"/>
                <w:szCs w:val="28"/>
              </w:rPr>
              <w:t>9</w:t>
            </w:r>
          </w:p>
        </w:tc>
        <w:tc>
          <w:tcPr>
            <w:tcW w:w="5245" w:type="dxa"/>
          </w:tcPr>
          <w:p w:rsidR="0047415E" w:rsidRDefault="0047415E" w:rsidP="002871B7">
            <w:pPr>
              <w:rPr>
                <w:sz w:val="28"/>
                <w:szCs w:val="28"/>
              </w:rPr>
            </w:pPr>
            <w:r>
              <w:rPr>
                <w:sz w:val="28"/>
                <w:szCs w:val="28"/>
              </w:rPr>
              <w:t xml:space="preserve">Кількість об’єктів </w:t>
            </w:r>
            <w:r w:rsidRPr="00B56967">
              <w:rPr>
                <w:sz w:val="28"/>
                <w:szCs w:val="28"/>
              </w:rPr>
              <w:t>критичної інфраструктури</w:t>
            </w:r>
            <w:r>
              <w:rPr>
                <w:sz w:val="28"/>
                <w:szCs w:val="28"/>
              </w:rPr>
              <w:t>,</w:t>
            </w:r>
            <w:r w:rsidRPr="00B56967">
              <w:rPr>
                <w:sz w:val="28"/>
                <w:szCs w:val="28"/>
              </w:rPr>
              <w:t xml:space="preserve"> житлово</w:t>
            </w:r>
            <w:r>
              <w:rPr>
                <w:sz w:val="28"/>
                <w:szCs w:val="28"/>
              </w:rPr>
              <w:t>го фонду</w:t>
            </w:r>
            <w:r w:rsidRPr="00B56967">
              <w:rPr>
                <w:sz w:val="28"/>
                <w:szCs w:val="28"/>
              </w:rPr>
              <w:t xml:space="preserve"> та бюджетних установах</w:t>
            </w:r>
            <w:r>
              <w:rPr>
                <w:sz w:val="28"/>
                <w:szCs w:val="28"/>
              </w:rPr>
              <w:t xml:space="preserve"> де проведено поточний ремонт (ліквідація аварій)</w:t>
            </w:r>
          </w:p>
        </w:tc>
        <w:tc>
          <w:tcPr>
            <w:tcW w:w="850" w:type="dxa"/>
          </w:tcPr>
          <w:p w:rsidR="0047415E" w:rsidRDefault="0047415E" w:rsidP="002871B7">
            <w:r w:rsidRPr="00B56967">
              <w:t>од.</w:t>
            </w:r>
          </w:p>
        </w:tc>
        <w:tc>
          <w:tcPr>
            <w:tcW w:w="851" w:type="dxa"/>
          </w:tcPr>
          <w:p w:rsidR="0047415E" w:rsidRDefault="0047415E" w:rsidP="002871B7">
            <w:pPr>
              <w:rPr>
                <w:sz w:val="28"/>
                <w:szCs w:val="28"/>
              </w:rPr>
            </w:pPr>
          </w:p>
        </w:tc>
        <w:tc>
          <w:tcPr>
            <w:tcW w:w="992" w:type="dxa"/>
          </w:tcPr>
          <w:p w:rsidR="0047415E" w:rsidRDefault="0047415E" w:rsidP="002871B7">
            <w:pPr>
              <w:rPr>
                <w:sz w:val="28"/>
                <w:szCs w:val="28"/>
              </w:rPr>
            </w:pPr>
            <w:r>
              <w:rPr>
                <w:sz w:val="28"/>
                <w:szCs w:val="28"/>
              </w:rPr>
              <w:t>10</w:t>
            </w:r>
          </w:p>
        </w:tc>
        <w:tc>
          <w:tcPr>
            <w:tcW w:w="901" w:type="dxa"/>
          </w:tcPr>
          <w:p w:rsidR="0047415E" w:rsidRDefault="0047415E" w:rsidP="002871B7">
            <w:pPr>
              <w:rPr>
                <w:sz w:val="28"/>
                <w:szCs w:val="28"/>
              </w:rPr>
            </w:pPr>
            <w:r>
              <w:rPr>
                <w:sz w:val="28"/>
                <w:szCs w:val="28"/>
              </w:rPr>
              <w:t>10</w:t>
            </w:r>
          </w:p>
        </w:tc>
        <w:tc>
          <w:tcPr>
            <w:tcW w:w="891" w:type="dxa"/>
          </w:tcPr>
          <w:p w:rsidR="0047415E" w:rsidRDefault="0047415E" w:rsidP="002871B7">
            <w:pPr>
              <w:rPr>
                <w:sz w:val="28"/>
                <w:szCs w:val="28"/>
              </w:rPr>
            </w:pPr>
            <w:r>
              <w:rPr>
                <w:sz w:val="28"/>
                <w:szCs w:val="28"/>
              </w:rPr>
              <w:t>10</w:t>
            </w:r>
          </w:p>
        </w:tc>
      </w:tr>
      <w:tr w:rsidR="0047415E" w:rsidRPr="00475B0E" w:rsidTr="0047415E">
        <w:trPr>
          <w:gridAfter w:val="2"/>
          <w:wAfter w:w="33" w:type="dxa"/>
        </w:trPr>
        <w:tc>
          <w:tcPr>
            <w:tcW w:w="426" w:type="dxa"/>
          </w:tcPr>
          <w:p w:rsidR="0047415E" w:rsidRDefault="0047415E" w:rsidP="0047415E">
            <w:pPr>
              <w:ind w:right="-112"/>
              <w:rPr>
                <w:sz w:val="28"/>
                <w:szCs w:val="28"/>
              </w:rPr>
            </w:pPr>
            <w:r>
              <w:rPr>
                <w:sz w:val="28"/>
                <w:szCs w:val="28"/>
              </w:rPr>
              <w:t>10</w:t>
            </w:r>
          </w:p>
        </w:tc>
        <w:tc>
          <w:tcPr>
            <w:tcW w:w="5245" w:type="dxa"/>
          </w:tcPr>
          <w:p w:rsidR="0047415E" w:rsidRDefault="0047415E" w:rsidP="002871B7">
            <w:pPr>
              <w:rPr>
                <w:sz w:val="28"/>
                <w:szCs w:val="28"/>
              </w:rPr>
            </w:pPr>
            <w:r>
              <w:rPr>
                <w:sz w:val="28"/>
                <w:szCs w:val="28"/>
              </w:rPr>
              <w:t>Кількість ЗСЦЗ, де проведено поточний ремонт</w:t>
            </w:r>
          </w:p>
        </w:tc>
        <w:tc>
          <w:tcPr>
            <w:tcW w:w="850" w:type="dxa"/>
          </w:tcPr>
          <w:p w:rsidR="0047415E" w:rsidRPr="00B56967" w:rsidRDefault="0047415E" w:rsidP="002871B7">
            <w:r w:rsidRPr="0047415E">
              <w:t>од.</w:t>
            </w:r>
          </w:p>
        </w:tc>
        <w:tc>
          <w:tcPr>
            <w:tcW w:w="851" w:type="dxa"/>
          </w:tcPr>
          <w:p w:rsidR="0047415E" w:rsidRDefault="0047415E" w:rsidP="002871B7">
            <w:pPr>
              <w:rPr>
                <w:sz w:val="28"/>
                <w:szCs w:val="28"/>
              </w:rPr>
            </w:pPr>
          </w:p>
        </w:tc>
        <w:tc>
          <w:tcPr>
            <w:tcW w:w="992" w:type="dxa"/>
          </w:tcPr>
          <w:p w:rsidR="0047415E" w:rsidRDefault="0047415E" w:rsidP="002871B7">
            <w:pPr>
              <w:rPr>
                <w:sz w:val="28"/>
                <w:szCs w:val="28"/>
              </w:rPr>
            </w:pPr>
            <w:r>
              <w:rPr>
                <w:sz w:val="28"/>
                <w:szCs w:val="28"/>
              </w:rPr>
              <w:t>14</w:t>
            </w:r>
          </w:p>
        </w:tc>
        <w:tc>
          <w:tcPr>
            <w:tcW w:w="901" w:type="dxa"/>
          </w:tcPr>
          <w:p w:rsidR="0047415E" w:rsidRDefault="0047415E" w:rsidP="002871B7">
            <w:pPr>
              <w:rPr>
                <w:sz w:val="28"/>
                <w:szCs w:val="28"/>
              </w:rPr>
            </w:pPr>
            <w:r>
              <w:rPr>
                <w:sz w:val="28"/>
                <w:szCs w:val="28"/>
              </w:rPr>
              <w:t>14</w:t>
            </w:r>
          </w:p>
        </w:tc>
        <w:tc>
          <w:tcPr>
            <w:tcW w:w="891" w:type="dxa"/>
          </w:tcPr>
          <w:p w:rsidR="0047415E" w:rsidRDefault="0047415E" w:rsidP="002871B7">
            <w:pPr>
              <w:rPr>
                <w:sz w:val="28"/>
                <w:szCs w:val="28"/>
              </w:rPr>
            </w:pPr>
            <w:r>
              <w:rPr>
                <w:sz w:val="28"/>
                <w:szCs w:val="28"/>
              </w:rPr>
              <w:t>14</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ІІІ. Показники ефективності</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7A7D20" w:rsidP="00AF41B3">
            <w:pPr>
              <w:rPr>
                <w:sz w:val="28"/>
                <w:szCs w:val="28"/>
              </w:rPr>
            </w:pPr>
            <w:r>
              <w:rPr>
                <w:sz w:val="28"/>
                <w:szCs w:val="28"/>
              </w:rPr>
              <w:t>Середня вартість</w:t>
            </w:r>
            <w:r w:rsidRPr="007A7D20">
              <w:rPr>
                <w:sz w:val="28"/>
                <w:szCs w:val="28"/>
                <w:lang w:eastAsia="ru-RU"/>
              </w:rPr>
              <w:t xml:space="preserve"> </w:t>
            </w:r>
            <w:r w:rsidRPr="007A7D20">
              <w:rPr>
                <w:sz w:val="28"/>
                <w:szCs w:val="28"/>
              </w:rPr>
              <w:t>засобів індивідуального захисту, приладів радіаційної та хімічної розвідки</w:t>
            </w:r>
          </w:p>
        </w:tc>
        <w:tc>
          <w:tcPr>
            <w:tcW w:w="850" w:type="dxa"/>
          </w:tcPr>
          <w:p w:rsidR="00475B0E" w:rsidRPr="00AF41B3" w:rsidRDefault="007A7D20" w:rsidP="00AF41B3">
            <w:r w:rsidRPr="007A7D20">
              <w:t>тис. грн.</w:t>
            </w:r>
          </w:p>
        </w:tc>
        <w:tc>
          <w:tcPr>
            <w:tcW w:w="851" w:type="dxa"/>
          </w:tcPr>
          <w:p w:rsidR="00475B0E" w:rsidRPr="00AF41B3" w:rsidRDefault="00475B0E" w:rsidP="00AF41B3">
            <w:pPr>
              <w:rPr>
                <w:sz w:val="28"/>
                <w:szCs w:val="28"/>
              </w:rPr>
            </w:pPr>
          </w:p>
        </w:tc>
        <w:tc>
          <w:tcPr>
            <w:tcW w:w="992" w:type="dxa"/>
          </w:tcPr>
          <w:p w:rsidR="00475B0E" w:rsidRPr="00AF41B3" w:rsidRDefault="007A7D20" w:rsidP="00AF41B3">
            <w:pPr>
              <w:rPr>
                <w:sz w:val="28"/>
                <w:szCs w:val="28"/>
              </w:rPr>
            </w:pPr>
            <w:r>
              <w:rPr>
                <w:sz w:val="28"/>
                <w:szCs w:val="28"/>
              </w:rPr>
              <w:t>200,0</w:t>
            </w:r>
          </w:p>
        </w:tc>
        <w:tc>
          <w:tcPr>
            <w:tcW w:w="901" w:type="dxa"/>
          </w:tcPr>
          <w:p w:rsidR="00475B0E" w:rsidRPr="00AF41B3" w:rsidRDefault="007A7D20" w:rsidP="00AF41B3">
            <w:pPr>
              <w:rPr>
                <w:sz w:val="28"/>
                <w:szCs w:val="28"/>
              </w:rPr>
            </w:pPr>
            <w:r>
              <w:rPr>
                <w:sz w:val="28"/>
                <w:szCs w:val="28"/>
              </w:rPr>
              <w:t>200,0</w:t>
            </w:r>
          </w:p>
        </w:tc>
        <w:tc>
          <w:tcPr>
            <w:tcW w:w="891" w:type="dxa"/>
          </w:tcPr>
          <w:p w:rsidR="00475B0E" w:rsidRPr="00AF41B3" w:rsidRDefault="007A7D20" w:rsidP="00AF41B3">
            <w:pPr>
              <w:rPr>
                <w:sz w:val="28"/>
                <w:szCs w:val="28"/>
              </w:rPr>
            </w:pPr>
            <w:r>
              <w:rPr>
                <w:sz w:val="28"/>
                <w:szCs w:val="28"/>
              </w:rPr>
              <w:t>200,0</w:t>
            </w:r>
          </w:p>
        </w:tc>
      </w:tr>
      <w:tr w:rsidR="007A7D20" w:rsidRPr="00475B0E" w:rsidTr="0047415E">
        <w:trPr>
          <w:gridAfter w:val="2"/>
          <w:wAfter w:w="33" w:type="dxa"/>
        </w:trPr>
        <w:tc>
          <w:tcPr>
            <w:tcW w:w="426" w:type="dxa"/>
          </w:tcPr>
          <w:p w:rsidR="007A7D20" w:rsidRPr="00AF41B3" w:rsidRDefault="00187B8C" w:rsidP="00AF41B3">
            <w:pPr>
              <w:rPr>
                <w:sz w:val="28"/>
                <w:szCs w:val="28"/>
              </w:rPr>
            </w:pPr>
            <w:r>
              <w:rPr>
                <w:sz w:val="28"/>
                <w:szCs w:val="28"/>
              </w:rPr>
              <w:t>2</w:t>
            </w:r>
          </w:p>
        </w:tc>
        <w:tc>
          <w:tcPr>
            <w:tcW w:w="5245" w:type="dxa"/>
          </w:tcPr>
          <w:p w:rsidR="007A7D20" w:rsidRDefault="007A7D20" w:rsidP="00187B8C">
            <w:pPr>
              <w:rPr>
                <w:sz w:val="28"/>
                <w:szCs w:val="28"/>
              </w:rPr>
            </w:pPr>
            <w:r>
              <w:rPr>
                <w:sz w:val="28"/>
                <w:szCs w:val="28"/>
              </w:rPr>
              <w:t xml:space="preserve">Середні видатки на придбання засобів для </w:t>
            </w:r>
            <w:r w:rsidR="00187B8C">
              <w:rPr>
                <w:sz w:val="28"/>
                <w:szCs w:val="28"/>
              </w:rPr>
              <w:t>системи оповіщення</w:t>
            </w:r>
          </w:p>
        </w:tc>
        <w:tc>
          <w:tcPr>
            <w:tcW w:w="850" w:type="dxa"/>
          </w:tcPr>
          <w:p w:rsidR="007A7D20" w:rsidRPr="007A7D20" w:rsidRDefault="007A7D20" w:rsidP="00AF41B3">
            <w:r w:rsidRPr="007A7D20">
              <w:t>тис. грн.</w:t>
            </w:r>
          </w:p>
        </w:tc>
        <w:tc>
          <w:tcPr>
            <w:tcW w:w="851" w:type="dxa"/>
          </w:tcPr>
          <w:p w:rsidR="007A7D20" w:rsidRPr="00AF41B3" w:rsidRDefault="007A7D20" w:rsidP="00AF41B3">
            <w:pPr>
              <w:rPr>
                <w:sz w:val="28"/>
                <w:szCs w:val="28"/>
              </w:rPr>
            </w:pPr>
          </w:p>
        </w:tc>
        <w:tc>
          <w:tcPr>
            <w:tcW w:w="992" w:type="dxa"/>
          </w:tcPr>
          <w:p w:rsidR="007A7D20" w:rsidRDefault="00187B8C" w:rsidP="00AF41B3">
            <w:pPr>
              <w:rPr>
                <w:sz w:val="28"/>
                <w:szCs w:val="28"/>
              </w:rPr>
            </w:pPr>
            <w:r>
              <w:rPr>
                <w:sz w:val="28"/>
                <w:szCs w:val="28"/>
              </w:rPr>
              <w:t>500,0</w:t>
            </w:r>
          </w:p>
        </w:tc>
        <w:tc>
          <w:tcPr>
            <w:tcW w:w="901" w:type="dxa"/>
          </w:tcPr>
          <w:p w:rsidR="007A7D20" w:rsidRDefault="00187B8C" w:rsidP="00AF41B3">
            <w:pPr>
              <w:rPr>
                <w:sz w:val="28"/>
                <w:szCs w:val="28"/>
              </w:rPr>
            </w:pPr>
            <w:r>
              <w:rPr>
                <w:sz w:val="28"/>
                <w:szCs w:val="28"/>
              </w:rPr>
              <w:t>200,0</w:t>
            </w:r>
          </w:p>
        </w:tc>
        <w:tc>
          <w:tcPr>
            <w:tcW w:w="891" w:type="dxa"/>
          </w:tcPr>
          <w:p w:rsidR="007A7D20" w:rsidRDefault="00187B8C" w:rsidP="00AF41B3">
            <w:pPr>
              <w:rPr>
                <w:sz w:val="28"/>
                <w:szCs w:val="28"/>
              </w:rPr>
            </w:pPr>
            <w:r>
              <w:rPr>
                <w:sz w:val="28"/>
                <w:szCs w:val="28"/>
              </w:rPr>
              <w:t>300,0</w:t>
            </w:r>
          </w:p>
        </w:tc>
      </w:tr>
      <w:tr w:rsidR="00A0175E" w:rsidRPr="00475B0E" w:rsidTr="0047415E">
        <w:trPr>
          <w:gridAfter w:val="2"/>
          <w:wAfter w:w="33" w:type="dxa"/>
        </w:trPr>
        <w:tc>
          <w:tcPr>
            <w:tcW w:w="426" w:type="dxa"/>
          </w:tcPr>
          <w:p w:rsidR="00A0175E" w:rsidRDefault="0047415E" w:rsidP="00AF41B3">
            <w:pPr>
              <w:rPr>
                <w:sz w:val="28"/>
                <w:szCs w:val="28"/>
              </w:rPr>
            </w:pPr>
            <w:r>
              <w:rPr>
                <w:sz w:val="28"/>
                <w:szCs w:val="28"/>
              </w:rPr>
              <w:t>3</w:t>
            </w:r>
          </w:p>
        </w:tc>
        <w:tc>
          <w:tcPr>
            <w:tcW w:w="5245" w:type="dxa"/>
          </w:tcPr>
          <w:p w:rsidR="00A0175E" w:rsidRDefault="00A0175E" w:rsidP="00A0175E">
            <w:pPr>
              <w:rPr>
                <w:sz w:val="28"/>
                <w:szCs w:val="28"/>
              </w:rPr>
            </w:pPr>
            <w:r>
              <w:rPr>
                <w:sz w:val="28"/>
                <w:szCs w:val="28"/>
              </w:rPr>
              <w:t>Середні видатки на обслуговування МАСЦО</w:t>
            </w:r>
          </w:p>
        </w:tc>
        <w:tc>
          <w:tcPr>
            <w:tcW w:w="850" w:type="dxa"/>
          </w:tcPr>
          <w:p w:rsidR="00A0175E" w:rsidRPr="007A7D20" w:rsidRDefault="00A0175E" w:rsidP="00AF41B3">
            <w:r w:rsidRPr="00A0175E">
              <w:t>тис. грн.</w:t>
            </w:r>
          </w:p>
        </w:tc>
        <w:tc>
          <w:tcPr>
            <w:tcW w:w="851" w:type="dxa"/>
          </w:tcPr>
          <w:p w:rsidR="00A0175E" w:rsidRPr="00AF41B3" w:rsidRDefault="00A0175E" w:rsidP="00AF41B3">
            <w:pPr>
              <w:rPr>
                <w:sz w:val="28"/>
                <w:szCs w:val="28"/>
              </w:rPr>
            </w:pPr>
          </w:p>
        </w:tc>
        <w:tc>
          <w:tcPr>
            <w:tcW w:w="992" w:type="dxa"/>
          </w:tcPr>
          <w:p w:rsidR="00A0175E" w:rsidRDefault="00A0175E" w:rsidP="00AF41B3">
            <w:pPr>
              <w:rPr>
                <w:sz w:val="28"/>
                <w:szCs w:val="28"/>
              </w:rPr>
            </w:pPr>
            <w:r>
              <w:rPr>
                <w:sz w:val="28"/>
                <w:szCs w:val="28"/>
              </w:rPr>
              <w:t>200,0</w:t>
            </w:r>
          </w:p>
        </w:tc>
        <w:tc>
          <w:tcPr>
            <w:tcW w:w="901" w:type="dxa"/>
          </w:tcPr>
          <w:p w:rsidR="00A0175E" w:rsidRDefault="00A0175E" w:rsidP="00A0175E">
            <w:pPr>
              <w:rPr>
                <w:sz w:val="28"/>
                <w:szCs w:val="28"/>
              </w:rPr>
            </w:pPr>
            <w:r>
              <w:rPr>
                <w:sz w:val="28"/>
                <w:szCs w:val="28"/>
              </w:rPr>
              <w:t>250,0</w:t>
            </w:r>
          </w:p>
        </w:tc>
        <w:tc>
          <w:tcPr>
            <w:tcW w:w="891" w:type="dxa"/>
          </w:tcPr>
          <w:p w:rsidR="00A0175E" w:rsidRDefault="00A0175E" w:rsidP="00A0175E">
            <w:pPr>
              <w:rPr>
                <w:sz w:val="28"/>
                <w:szCs w:val="28"/>
              </w:rPr>
            </w:pPr>
            <w:r>
              <w:rPr>
                <w:sz w:val="28"/>
                <w:szCs w:val="28"/>
              </w:rPr>
              <w:t>250,0</w:t>
            </w:r>
          </w:p>
        </w:tc>
      </w:tr>
      <w:tr w:rsidR="00187B8C" w:rsidRPr="00475B0E" w:rsidTr="0047415E">
        <w:trPr>
          <w:gridAfter w:val="2"/>
          <w:wAfter w:w="33" w:type="dxa"/>
        </w:trPr>
        <w:tc>
          <w:tcPr>
            <w:tcW w:w="426" w:type="dxa"/>
          </w:tcPr>
          <w:p w:rsidR="00187B8C" w:rsidRDefault="0047415E" w:rsidP="00AF41B3">
            <w:pPr>
              <w:rPr>
                <w:sz w:val="28"/>
                <w:szCs w:val="28"/>
              </w:rPr>
            </w:pPr>
            <w:r>
              <w:rPr>
                <w:sz w:val="28"/>
                <w:szCs w:val="28"/>
              </w:rPr>
              <w:t>4</w:t>
            </w:r>
          </w:p>
        </w:tc>
        <w:tc>
          <w:tcPr>
            <w:tcW w:w="5245" w:type="dxa"/>
          </w:tcPr>
          <w:p w:rsidR="00187B8C" w:rsidRDefault="00187B8C" w:rsidP="00187B8C">
            <w:pPr>
              <w:rPr>
                <w:sz w:val="28"/>
                <w:szCs w:val="28"/>
              </w:rPr>
            </w:pPr>
            <w:r>
              <w:rPr>
                <w:sz w:val="28"/>
                <w:szCs w:val="28"/>
              </w:rPr>
              <w:t>Середні видатки на придбання матеріальних цінностей місцевого матеріального резерву</w:t>
            </w:r>
          </w:p>
        </w:tc>
        <w:tc>
          <w:tcPr>
            <w:tcW w:w="850" w:type="dxa"/>
          </w:tcPr>
          <w:p w:rsidR="00187B8C" w:rsidRPr="007A7D20" w:rsidRDefault="00187B8C" w:rsidP="00AF41B3">
            <w:r w:rsidRPr="00187B8C">
              <w:t>тис. грн.</w:t>
            </w:r>
          </w:p>
        </w:tc>
        <w:tc>
          <w:tcPr>
            <w:tcW w:w="851" w:type="dxa"/>
          </w:tcPr>
          <w:p w:rsidR="00187B8C" w:rsidRPr="00AF41B3" w:rsidRDefault="00187B8C" w:rsidP="00AF41B3">
            <w:pPr>
              <w:rPr>
                <w:sz w:val="28"/>
                <w:szCs w:val="28"/>
              </w:rPr>
            </w:pPr>
          </w:p>
        </w:tc>
        <w:tc>
          <w:tcPr>
            <w:tcW w:w="992" w:type="dxa"/>
          </w:tcPr>
          <w:p w:rsidR="00187B8C" w:rsidRDefault="00A0175E" w:rsidP="00AF41B3">
            <w:pPr>
              <w:rPr>
                <w:sz w:val="28"/>
                <w:szCs w:val="28"/>
              </w:rPr>
            </w:pPr>
            <w:r>
              <w:rPr>
                <w:sz w:val="28"/>
                <w:szCs w:val="28"/>
              </w:rPr>
              <w:t>5</w:t>
            </w:r>
            <w:r w:rsidR="00187B8C">
              <w:rPr>
                <w:sz w:val="28"/>
                <w:szCs w:val="28"/>
              </w:rPr>
              <w:t>00,0</w:t>
            </w:r>
          </w:p>
        </w:tc>
        <w:tc>
          <w:tcPr>
            <w:tcW w:w="901" w:type="dxa"/>
          </w:tcPr>
          <w:p w:rsidR="00187B8C" w:rsidRDefault="00187B8C" w:rsidP="00AF41B3">
            <w:pPr>
              <w:rPr>
                <w:sz w:val="28"/>
                <w:szCs w:val="28"/>
              </w:rPr>
            </w:pPr>
            <w:r>
              <w:rPr>
                <w:sz w:val="28"/>
                <w:szCs w:val="28"/>
              </w:rPr>
              <w:t>500,0</w:t>
            </w:r>
          </w:p>
        </w:tc>
        <w:tc>
          <w:tcPr>
            <w:tcW w:w="891" w:type="dxa"/>
          </w:tcPr>
          <w:p w:rsidR="00187B8C" w:rsidRDefault="00187B8C" w:rsidP="00AF41B3">
            <w:pPr>
              <w:rPr>
                <w:sz w:val="28"/>
                <w:szCs w:val="28"/>
              </w:rPr>
            </w:pPr>
            <w:r>
              <w:rPr>
                <w:sz w:val="28"/>
                <w:szCs w:val="28"/>
              </w:rPr>
              <w:t>500,0</w:t>
            </w:r>
          </w:p>
        </w:tc>
      </w:tr>
      <w:tr w:rsidR="002A757B" w:rsidRPr="00475B0E" w:rsidTr="0047415E">
        <w:trPr>
          <w:gridAfter w:val="2"/>
          <w:wAfter w:w="33" w:type="dxa"/>
        </w:trPr>
        <w:tc>
          <w:tcPr>
            <w:tcW w:w="426" w:type="dxa"/>
          </w:tcPr>
          <w:p w:rsidR="002A757B" w:rsidRDefault="0047415E" w:rsidP="00AF41B3">
            <w:pPr>
              <w:rPr>
                <w:sz w:val="28"/>
                <w:szCs w:val="28"/>
              </w:rPr>
            </w:pPr>
            <w:r>
              <w:rPr>
                <w:sz w:val="28"/>
                <w:szCs w:val="28"/>
              </w:rPr>
              <w:t>5</w:t>
            </w:r>
          </w:p>
        </w:tc>
        <w:tc>
          <w:tcPr>
            <w:tcW w:w="5245" w:type="dxa"/>
          </w:tcPr>
          <w:p w:rsidR="002A757B" w:rsidRDefault="002A757B" w:rsidP="00187B8C">
            <w:pPr>
              <w:rPr>
                <w:sz w:val="28"/>
                <w:szCs w:val="28"/>
              </w:rPr>
            </w:pPr>
            <w:r>
              <w:rPr>
                <w:sz w:val="28"/>
                <w:szCs w:val="28"/>
              </w:rPr>
              <w:t>Середня вартість видатків на приведення у готовність захисних споруд цивільного захисту</w:t>
            </w:r>
          </w:p>
        </w:tc>
        <w:tc>
          <w:tcPr>
            <w:tcW w:w="850" w:type="dxa"/>
          </w:tcPr>
          <w:p w:rsidR="002A757B" w:rsidRPr="00187B8C" w:rsidRDefault="002A757B" w:rsidP="00AF41B3">
            <w:r w:rsidRPr="002A757B">
              <w:t>тис. грн.</w:t>
            </w:r>
          </w:p>
        </w:tc>
        <w:tc>
          <w:tcPr>
            <w:tcW w:w="851" w:type="dxa"/>
          </w:tcPr>
          <w:p w:rsidR="002A757B" w:rsidRPr="00AF41B3" w:rsidRDefault="002A757B" w:rsidP="00AF41B3">
            <w:pPr>
              <w:rPr>
                <w:sz w:val="28"/>
                <w:szCs w:val="28"/>
              </w:rPr>
            </w:pPr>
          </w:p>
        </w:tc>
        <w:tc>
          <w:tcPr>
            <w:tcW w:w="992" w:type="dxa"/>
          </w:tcPr>
          <w:p w:rsidR="002A757B" w:rsidRDefault="002A757B" w:rsidP="00AF41B3">
            <w:pPr>
              <w:rPr>
                <w:sz w:val="28"/>
                <w:szCs w:val="28"/>
              </w:rPr>
            </w:pPr>
            <w:r>
              <w:rPr>
                <w:sz w:val="28"/>
                <w:szCs w:val="28"/>
              </w:rPr>
              <w:t>1200,0</w:t>
            </w:r>
          </w:p>
        </w:tc>
        <w:tc>
          <w:tcPr>
            <w:tcW w:w="901" w:type="dxa"/>
          </w:tcPr>
          <w:p w:rsidR="002A757B" w:rsidRDefault="002A757B" w:rsidP="00AF41B3">
            <w:pPr>
              <w:rPr>
                <w:sz w:val="28"/>
                <w:szCs w:val="28"/>
              </w:rPr>
            </w:pPr>
            <w:r>
              <w:rPr>
                <w:sz w:val="28"/>
                <w:szCs w:val="28"/>
              </w:rPr>
              <w:t>800,0</w:t>
            </w:r>
          </w:p>
        </w:tc>
        <w:tc>
          <w:tcPr>
            <w:tcW w:w="891" w:type="dxa"/>
          </w:tcPr>
          <w:p w:rsidR="002A757B" w:rsidRDefault="002A757B" w:rsidP="00AF41B3">
            <w:pPr>
              <w:rPr>
                <w:sz w:val="28"/>
                <w:szCs w:val="28"/>
              </w:rPr>
            </w:pPr>
            <w:r>
              <w:rPr>
                <w:sz w:val="28"/>
                <w:szCs w:val="28"/>
              </w:rPr>
              <w:t>800,0</w:t>
            </w:r>
          </w:p>
        </w:tc>
      </w:tr>
      <w:tr w:rsidR="007A7D20" w:rsidRPr="00475B0E" w:rsidTr="0047415E">
        <w:trPr>
          <w:gridAfter w:val="2"/>
          <w:wAfter w:w="33" w:type="dxa"/>
        </w:trPr>
        <w:tc>
          <w:tcPr>
            <w:tcW w:w="426" w:type="dxa"/>
          </w:tcPr>
          <w:p w:rsidR="007A7D20" w:rsidRPr="00AF41B3" w:rsidRDefault="0047415E" w:rsidP="00AF41B3">
            <w:pPr>
              <w:rPr>
                <w:sz w:val="28"/>
                <w:szCs w:val="28"/>
              </w:rPr>
            </w:pPr>
            <w:r>
              <w:rPr>
                <w:sz w:val="28"/>
                <w:szCs w:val="28"/>
              </w:rPr>
              <w:t>6</w:t>
            </w:r>
          </w:p>
        </w:tc>
        <w:tc>
          <w:tcPr>
            <w:tcW w:w="5245" w:type="dxa"/>
          </w:tcPr>
          <w:p w:rsidR="007A7D20" w:rsidRDefault="00A0175E" w:rsidP="00A0175E">
            <w:pPr>
              <w:rPr>
                <w:sz w:val="28"/>
                <w:szCs w:val="28"/>
              </w:rPr>
            </w:pPr>
            <w:r>
              <w:rPr>
                <w:sz w:val="28"/>
                <w:szCs w:val="28"/>
              </w:rPr>
              <w:t>Середні видатки на придбання інформаційно-роз’яснювальних матеріалів з питань ЦЗ</w:t>
            </w:r>
          </w:p>
        </w:tc>
        <w:tc>
          <w:tcPr>
            <w:tcW w:w="850" w:type="dxa"/>
          </w:tcPr>
          <w:p w:rsidR="007A7D20" w:rsidRPr="007A7D20" w:rsidRDefault="00A0175E" w:rsidP="00AF41B3">
            <w:r w:rsidRPr="00A0175E">
              <w:t>тис. грн.</w:t>
            </w:r>
          </w:p>
        </w:tc>
        <w:tc>
          <w:tcPr>
            <w:tcW w:w="851" w:type="dxa"/>
          </w:tcPr>
          <w:p w:rsidR="007A7D20" w:rsidRPr="00AF41B3" w:rsidRDefault="007A7D20" w:rsidP="00AF41B3">
            <w:pPr>
              <w:rPr>
                <w:sz w:val="28"/>
                <w:szCs w:val="28"/>
              </w:rPr>
            </w:pPr>
          </w:p>
        </w:tc>
        <w:tc>
          <w:tcPr>
            <w:tcW w:w="992" w:type="dxa"/>
          </w:tcPr>
          <w:p w:rsidR="007A7D20" w:rsidRDefault="00A0175E" w:rsidP="00AF41B3">
            <w:pPr>
              <w:rPr>
                <w:sz w:val="28"/>
                <w:szCs w:val="28"/>
              </w:rPr>
            </w:pPr>
            <w:r>
              <w:rPr>
                <w:sz w:val="28"/>
                <w:szCs w:val="28"/>
              </w:rPr>
              <w:t>50,0</w:t>
            </w:r>
          </w:p>
        </w:tc>
        <w:tc>
          <w:tcPr>
            <w:tcW w:w="901" w:type="dxa"/>
          </w:tcPr>
          <w:p w:rsidR="007A7D20" w:rsidRDefault="00A0175E" w:rsidP="00AF41B3">
            <w:pPr>
              <w:rPr>
                <w:sz w:val="28"/>
                <w:szCs w:val="28"/>
              </w:rPr>
            </w:pPr>
            <w:r>
              <w:rPr>
                <w:sz w:val="28"/>
                <w:szCs w:val="28"/>
              </w:rPr>
              <w:t>60,0</w:t>
            </w:r>
          </w:p>
        </w:tc>
        <w:tc>
          <w:tcPr>
            <w:tcW w:w="891" w:type="dxa"/>
          </w:tcPr>
          <w:p w:rsidR="007A7D20" w:rsidRDefault="00A0175E" w:rsidP="00AF41B3">
            <w:pPr>
              <w:rPr>
                <w:sz w:val="28"/>
                <w:szCs w:val="28"/>
              </w:rPr>
            </w:pPr>
            <w:r>
              <w:rPr>
                <w:sz w:val="28"/>
                <w:szCs w:val="28"/>
              </w:rPr>
              <w:t>60,0</w:t>
            </w:r>
          </w:p>
        </w:tc>
      </w:tr>
      <w:tr w:rsidR="00475B0E" w:rsidRPr="00AF41B3" w:rsidTr="0047415E">
        <w:tc>
          <w:tcPr>
            <w:tcW w:w="10189" w:type="dxa"/>
            <w:gridSpan w:val="9"/>
          </w:tcPr>
          <w:p w:rsidR="00AF41B3" w:rsidRPr="00AF41B3" w:rsidRDefault="00AF41B3" w:rsidP="00AF41B3">
            <w:pPr>
              <w:jc w:val="center"/>
              <w:rPr>
                <w:sz w:val="28"/>
                <w:szCs w:val="28"/>
              </w:rPr>
            </w:pPr>
            <w:r w:rsidRPr="00AF41B3">
              <w:rPr>
                <w:sz w:val="28"/>
                <w:szCs w:val="28"/>
              </w:rPr>
              <w:t xml:space="preserve">IV. Показники якості </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A0175E" w:rsidP="00AF41B3">
            <w:pPr>
              <w:rPr>
                <w:sz w:val="28"/>
                <w:szCs w:val="28"/>
              </w:rPr>
            </w:pPr>
            <w:r>
              <w:rPr>
                <w:sz w:val="28"/>
                <w:szCs w:val="28"/>
              </w:rPr>
              <w:t>Рівень матеріально-технічного забезпечення та готовності територіальних формувань до дій за призначенням</w:t>
            </w:r>
          </w:p>
        </w:tc>
        <w:tc>
          <w:tcPr>
            <w:tcW w:w="850" w:type="dxa"/>
          </w:tcPr>
          <w:p w:rsidR="00475B0E" w:rsidRPr="00AF41B3" w:rsidRDefault="00A0175E" w:rsidP="00AF41B3">
            <w:pPr>
              <w:rPr>
                <w:sz w:val="28"/>
                <w:szCs w:val="28"/>
              </w:rPr>
            </w:pPr>
            <w:r>
              <w:rPr>
                <w:sz w:val="28"/>
                <w:szCs w:val="28"/>
              </w:rPr>
              <w:t>%</w:t>
            </w:r>
          </w:p>
        </w:tc>
        <w:tc>
          <w:tcPr>
            <w:tcW w:w="851" w:type="dxa"/>
          </w:tcPr>
          <w:p w:rsidR="00475B0E" w:rsidRPr="00AF41B3" w:rsidRDefault="00A0175E" w:rsidP="00AF41B3">
            <w:pPr>
              <w:rPr>
                <w:sz w:val="28"/>
                <w:szCs w:val="28"/>
              </w:rPr>
            </w:pPr>
            <w:r>
              <w:rPr>
                <w:sz w:val="28"/>
                <w:szCs w:val="28"/>
              </w:rPr>
              <w:t>20</w:t>
            </w:r>
          </w:p>
        </w:tc>
        <w:tc>
          <w:tcPr>
            <w:tcW w:w="992" w:type="dxa"/>
          </w:tcPr>
          <w:p w:rsidR="00475B0E" w:rsidRPr="00AF41B3" w:rsidRDefault="00A0175E" w:rsidP="00AF41B3">
            <w:pPr>
              <w:rPr>
                <w:sz w:val="28"/>
                <w:szCs w:val="28"/>
              </w:rPr>
            </w:pPr>
            <w:r>
              <w:rPr>
                <w:sz w:val="28"/>
                <w:szCs w:val="28"/>
              </w:rPr>
              <w:t>50</w:t>
            </w:r>
          </w:p>
        </w:tc>
        <w:tc>
          <w:tcPr>
            <w:tcW w:w="901" w:type="dxa"/>
          </w:tcPr>
          <w:p w:rsidR="00475B0E" w:rsidRPr="00AF41B3" w:rsidRDefault="00A0175E" w:rsidP="00AF41B3">
            <w:pPr>
              <w:rPr>
                <w:sz w:val="28"/>
                <w:szCs w:val="28"/>
              </w:rPr>
            </w:pPr>
            <w:r>
              <w:rPr>
                <w:sz w:val="28"/>
                <w:szCs w:val="28"/>
              </w:rPr>
              <w:t>70</w:t>
            </w:r>
          </w:p>
        </w:tc>
        <w:tc>
          <w:tcPr>
            <w:tcW w:w="891" w:type="dxa"/>
          </w:tcPr>
          <w:p w:rsidR="00475B0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A0175E" w:rsidP="00AF41B3">
            <w:pPr>
              <w:rPr>
                <w:sz w:val="28"/>
                <w:szCs w:val="28"/>
              </w:rPr>
            </w:pPr>
            <w:r>
              <w:rPr>
                <w:sz w:val="28"/>
                <w:szCs w:val="28"/>
              </w:rPr>
              <w:t>2</w:t>
            </w:r>
          </w:p>
        </w:tc>
        <w:tc>
          <w:tcPr>
            <w:tcW w:w="5245" w:type="dxa"/>
          </w:tcPr>
          <w:p w:rsidR="00A0175E" w:rsidRPr="00AF41B3" w:rsidRDefault="00A0175E" w:rsidP="00AF41B3">
            <w:pPr>
              <w:rPr>
                <w:sz w:val="28"/>
                <w:szCs w:val="28"/>
              </w:rPr>
            </w:pPr>
            <w:r>
              <w:rPr>
                <w:sz w:val="28"/>
                <w:szCs w:val="28"/>
              </w:rPr>
              <w:t>Частка території громади, яка охоплена системою централізованого оповіщення</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A0175E" w:rsidP="00AF41B3">
            <w:pPr>
              <w:rPr>
                <w:sz w:val="28"/>
                <w:szCs w:val="28"/>
              </w:rPr>
            </w:pPr>
            <w:r>
              <w:rPr>
                <w:sz w:val="28"/>
                <w:szCs w:val="28"/>
              </w:rPr>
              <w:t>70</w:t>
            </w:r>
          </w:p>
        </w:tc>
        <w:tc>
          <w:tcPr>
            <w:tcW w:w="992" w:type="dxa"/>
          </w:tcPr>
          <w:p w:rsidR="00A0175E" w:rsidRPr="00AF41B3" w:rsidRDefault="00A0175E" w:rsidP="00AF41B3">
            <w:pPr>
              <w:rPr>
                <w:sz w:val="28"/>
                <w:szCs w:val="28"/>
              </w:rPr>
            </w:pPr>
            <w:r>
              <w:rPr>
                <w:sz w:val="28"/>
                <w:szCs w:val="28"/>
              </w:rPr>
              <w:t>80</w:t>
            </w:r>
          </w:p>
        </w:tc>
        <w:tc>
          <w:tcPr>
            <w:tcW w:w="901" w:type="dxa"/>
          </w:tcPr>
          <w:p w:rsidR="00A0175E" w:rsidRPr="00AF41B3" w:rsidRDefault="00A0175E" w:rsidP="00AF41B3">
            <w:pPr>
              <w:rPr>
                <w:sz w:val="28"/>
                <w:szCs w:val="28"/>
              </w:rPr>
            </w:pPr>
            <w:r>
              <w:rPr>
                <w:sz w:val="28"/>
                <w:szCs w:val="28"/>
              </w:rPr>
              <w:t>85</w:t>
            </w:r>
          </w:p>
        </w:tc>
        <w:tc>
          <w:tcPr>
            <w:tcW w:w="891" w:type="dxa"/>
          </w:tcPr>
          <w:p w:rsidR="00A0175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2A757B" w:rsidP="00AF41B3">
            <w:pPr>
              <w:rPr>
                <w:sz w:val="28"/>
                <w:szCs w:val="28"/>
              </w:rPr>
            </w:pPr>
            <w:r>
              <w:rPr>
                <w:sz w:val="28"/>
                <w:szCs w:val="28"/>
              </w:rPr>
              <w:t>3</w:t>
            </w:r>
          </w:p>
        </w:tc>
        <w:tc>
          <w:tcPr>
            <w:tcW w:w="5245" w:type="dxa"/>
          </w:tcPr>
          <w:p w:rsidR="00A0175E" w:rsidRPr="00AF41B3" w:rsidRDefault="00A0175E" w:rsidP="00AF41B3">
            <w:pPr>
              <w:rPr>
                <w:sz w:val="28"/>
                <w:szCs w:val="28"/>
              </w:rPr>
            </w:pPr>
            <w:r>
              <w:rPr>
                <w:sz w:val="28"/>
                <w:szCs w:val="28"/>
              </w:rPr>
              <w:t>Рівень накопичення матеріальних засобів місцевого матеріального резерву</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7B4A1D" w:rsidP="00AF41B3">
            <w:pPr>
              <w:rPr>
                <w:sz w:val="28"/>
                <w:szCs w:val="28"/>
              </w:rPr>
            </w:pPr>
            <w:r>
              <w:rPr>
                <w:sz w:val="28"/>
                <w:szCs w:val="28"/>
              </w:rPr>
              <w:t>80</w:t>
            </w:r>
          </w:p>
        </w:tc>
        <w:tc>
          <w:tcPr>
            <w:tcW w:w="992" w:type="dxa"/>
          </w:tcPr>
          <w:p w:rsidR="00A0175E" w:rsidRPr="00AF41B3" w:rsidRDefault="007B4A1D" w:rsidP="00AF41B3">
            <w:pPr>
              <w:rPr>
                <w:sz w:val="28"/>
                <w:szCs w:val="28"/>
              </w:rPr>
            </w:pPr>
            <w:r>
              <w:rPr>
                <w:sz w:val="28"/>
                <w:szCs w:val="28"/>
              </w:rPr>
              <w:t>85</w:t>
            </w:r>
          </w:p>
        </w:tc>
        <w:tc>
          <w:tcPr>
            <w:tcW w:w="901" w:type="dxa"/>
          </w:tcPr>
          <w:p w:rsidR="00A0175E" w:rsidRPr="00AF41B3" w:rsidRDefault="007B4A1D" w:rsidP="00AF41B3">
            <w:pPr>
              <w:rPr>
                <w:sz w:val="28"/>
                <w:szCs w:val="28"/>
              </w:rPr>
            </w:pPr>
            <w:r>
              <w:rPr>
                <w:sz w:val="28"/>
                <w:szCs w:val="28"/>
              </w:rPr>
              <w:t>90</w:t>
            </w:r>
          </w:p>
        </w:tc>
        <w:tc>
          <w:tcPr>
            <w:tcW w:w="891" w:type="dxa"/>
          </w:tcPr>
          <w:p w:rsidR="00A0175E" w:rsidRPr="00AF41B3" w:rsidRDefault="007B4A1D" w:rsidP="00AF41B3">
            <w:pPr>
              <w:rPr>
                <w:sz w:val="28"/>
                <w:szCs w:val="28"/>
              </w:rPr>
            </w:pPr>
            <w:r>
              <w:rPr>
                <w:sz w:val="28"/>
                <w:szCs w:val="28"/>
              </w:rPr>
              <w:t>100</w:t>
            </w:r>
          </w:p>
        </w:tc>
      </w:tr>
      <w:tr w:rsidR="002A757B" w:rsidRPr="00475B0E" w:rsidTr="0047415E">
        <w:trPr>
          <w:gridAfter w:val="2"/>
          <w:wAfter w:w="33" w:type="dxa"/>
        </w:trPr>
        <w:tc>
          <w:tcPr>
            <w:tcW w:w="426" w:type="dxa"/>
          </w:tcPr>
          <w:p w:rsidR="002A757B" w:rsidRPr="00AF41B3" w:rsidRDefault="002A757B" w:rsidP="00AF41B3">
            <w:pPr>
              <w:rPr>
                <w:sz w:val="28"/>
                <w:szCs w:val="28"/>
              </w:rPr>
            </w:pPr>
          </w:p>
        </w:tc>
        <w:tc>
          <w:tcPr>
            <w:tcW w:w="5245" w:type="dxa"/>
          </w:tcPr>
          <w:p w:rsidR="002A757B" w:rsidRDefault="002A757B" w:rsidP="002A757B">
            <w:pPr>
              <w:rPr>
                <w:sz w:val="28"/>
                <w:szCs w:val="28"/>
              </w:rPr>
            </w:pPr>
            <w:r>
              <w:rPr>
                <w:sz w:val="28"/>
                <w:szCs w:val="28"/>
              </w:rPr>
              <w:t>Рівень колективного захисту населення (у захисних спорудах цивільного захисту)</w:t>
            </w:r>
          </w:p>
        </w:tc>
        <w:tc>
          <w:tcPr>
            <w:tcW w:w="850" w:type="dxa"/>
          </w:tcPr>
          <w:p w:rsidR="002A757B" w:rsidRDefault="002A757B" w:rsidP="00AF41B3">
            <w:pPr>
              <w:rPr>
                <w:sz w:val="28"/>
                <w:szCs w:val="28"/>
              </w:rPr>
            </w:pPr>
            <w:r>
              <w:rPr>
                <w:sz w:val="28"/>
                <w:szCs w:val="28"/>
              </w:rPr>
              <w:t>%</w:t>
            </w:r>
          </w:p>
        </w:tc>
        <w:tc>
          <w:tcPr>
            <w:tcW w:w="851" w:type="dxa"/>
          </w:tcPr>
          <w:p w:rsidR="002A757B" w:rsidRDefault="002A757B" w:rsidP="00AF41B3">
            <w:pPr>
              <w:rPr>
                <w:sz w:val="28"/>
                <w:szCs w:val="28"/>
              </w:rPr>
            </w:pPr>
            <w:r>
              <w:rPr>
                <w:sz w:val="28"/>
                <w:szCs w:val="28"/>
              </w:rPr>
              <w:t>50</w:t>
            </w:r>
          </w:p>
        </w:tc>
        <w:tc>
          <w:tcPr>
            <w:tcW w:w="992" w:type="dxa"/>
          </w:tcPr>
          <w:p w:rsidR="002A757B" w:rsidRDefault="002A757B" w:rsidP="002A757B">
            <w:pPr>
              <w:rPr>
                <w:sz w:val="28"/>
                <w:szCs w:val="28"/>
              </w:rPr>
            </w:pPr>
            <w:r>
              <w:rPr>
                <w:sz w:val="28"/>
                <w:szCs w:val="28"/>
              </w:rPr>
              <w:t>65</w:t>
            </w:r>
          </w:p>
        </w:tc>
        <w:tc>
          <w:tcPr>
            <w:tcW w:w="901" w:type="dxa"/>
          </w:tcPr>
          <w:p w:rsidR="002A757B" w:rsidRDefault="002A757B" w:rsidP="00AF41B3">
            <w:pPr>
              <w:rPr>
                <w:sz w:val="28"/>
                <w:szCs w:val="28"/>
              </w:rPr>
            </w:pPr>
            <w:r>
              <w:rPr>
                <w:sz w:val="28"/>
                <w:szCs w:val="28"/>
              </w:rPr>
              <w:t>70</w:t>
            </w:r>
          </w:p>
        </w:tc>
        <w:tc>
          <w:tcPr>
            <w:tcW w:w="891" w:type="dxa"/>
          </w:tcPr>
          <w:p w:rsidR="002A757B" w:rsidRDefault="002A757B" w:rsidP="00AF41B3">
            <w:pPr>
              <w:rPr>
                <w:sz w:val="28"/>
                <w:szCs w:val="28"/>
              </w:rPr>
            </w:pPr>
            <w:r>
              <w:rPr>
                <w:sz w:val="28"/>
                <w:szCs w:val="28"/>
              </w:rPr>
              <w:t>80</w:t>
            </w:r>
          </w:p>
        </w:tc>
      </w:tr>
      <w:tr w:rsidR="00A0175E" w:rsidRPr="00475B0E" w:rsidTr="0047415E">
        <w:trPr>
          <w:gridAfter w:val="2"/>
          <w:wAfter w:w="33" w:type="dxa"/>
        </w:trPr>
        <w:tc>
          <w:tcPr>
            <w:tcW w:w="426" w:type="dxa"/>
          </w:tcPr>
          <w:p w:rsidR="00A0175E" w:rsidRPr="00AF41B3" w:rsidRDefault="00A0175E" w:rsidP="00AF41B3">
            <w:pPr>
              <w:rPr>
                <w:sz w:val="28"/>
                <w:szCs w:val="28"/>
              </w:rPr>
            </w:pPr>
          </w:p>
        </w:tc>
        <w:tc>
          <w:tcPr>
            <w:tcW w:w="5245" w:type="dxa"/>
          </w:tcPr>
          <w:p w:rsidR="00A0175E" w:rsidRPr="00AF41B3" w:rsidRDefault="002A757B" w:rsidP="00AF41B3">
            <w:pPr>
              <w:rPr>
                <w:sz w:val="28"/>
                <w:szCs w:val="28"/>
              </w:rPr>
            </w:pPr>
            <w:r>
              <w:rPr>
                <w:sz w:val="28"/>
                <w:szCs w:val="28"/>
              </w:rPr>
              <w:t>Рівень підготовки населення до дій у надзвичайних ситуаціях</w:t>
            </w:r>
          </w:p>
        </w:tc>
        <w:tc>
          <w:tcPr>
            <w:tcW w:w="850" w:type="dxa"/>
          </w:tcPr>
          <w:p w:rsidR="00A0175E" w:rsidRPr="00AF41B3" w:rsidRDefault="002A757B" w:rsidP="00AF41B3">
            <w:pPr>
              <w:rPr>
                <w:sz w:val="28"/>
                <w:szCs w:val="28"/>
              </w:rPr>
            </w:pPr>
            <w:r>
              <w:rPr>
                <w:sz w:val="28"/>
                <w:szCs w:val="28"/>
              </w:rPr>
              <w:t>%</w:t>
            </w:r>
          </w:p>
        </w:tc>
        <w:tc>
          <w:tcPr>
            <w:tcW w:w="851" w:type="dxa"/>
          </w:tcPr>
          <w:p w:rsidR="00A0175E" w:rsidRPr="00AF41B3" w:rsidRDefault="002A757B" w:rsidP="00AF41B3">
            <w:pPr>
              <w:rPr>
                <w:sz w:val="28"/>
                <w:szCs w:val="28"/>
              </w:rPr>
            </w:pPr>
            <w:r>
              <w:rPr>
                <w:sz w:val="28"/>
                <w:szCs w:val="28"/>
              </w:rPr>
              <w:t>50</w:t>
            </w:r>
          </w:p>
        </w:tc>
        <w:tc>
          <w:tcPr>
            <w:tcW w:w="992" w:type="dxa"/>
          </w:tcPr>
          <w:p w:rsidR="00A0175E" w:rsidRPr="00AF41B3" w:rsidRDefault="002A757B" w:rsidP="00AF41B3">
            <w:pPr>
              <w:rPr>
                <w:sz w:val="28"/>
                <w:szCs w:val="28"/>
              </w:rPr>
            </w:pPr>
            <w:r>
              <w:rPr>
                <w:sz w:val="28"/>
                <w:szCs w:val="28"/>
              </w:rPr>
              <w:t>60</w:t>
            </w:r>
          </w:p>
        </w:tc>
        <w:tc>
          <w:tcPr>
            <w:tcW w:w="901" w:type="dxa"/>
          </w:tcPr>
          <w:p w:rsidR="00A0175E" w:rsidRPr="00AF41B3" w:rsidRDefault="002A757B" w:rsidP="00AF41B3">
            <w:pPr>
              <w:rPr>
                <w:sz w:val="28"/>
                <w:szCs w:val="28"/>
              </w:rPr>
            </w:pPr>
            <w:r>
              <w:rPr>
                <w:sz w:val="28"/>
                <w:szCs w:val="28"/>
              </w:rPr>
              <w:t>70</w:t>
            </w:r>
          </w:p>
        </w:tc>
        <w:tc>
          <w:tcPr>
            <w:tcW w:w="891" w:type="dxa"/>
          </w:tcPr>
          <w:p w:rsidR="00A0175E" w:rsidRPr="00AF41B3" w:rsidRDefault="002A757B" w:rsidP="00AF41B3">
            <w:pPr>
              <w:rPr>
                <w:sz w:val="28"/>
                <w:szCs w:val="28"/>
              </w:rPr>
            </w:pPr>
            <w:r>
              <w:rPr>
                <w:sz w:val="28"/>
                <w:szCs w:val="28"/>
              </w:rPr>
              <w:t>80</w:t>
            </w:r>
          </w:p>
        </w:tc>
      </w:tr>
    </w:tbl>
    <w:p w:rsidR="007E736C" w:rsidRDefault="007E736C" w:rsidP="007E736C">
      <w:pPr>
        <w:tabs>
          <w:tab w:val="left" w:pos="1276"/>
        </w:tabs>
        <w:spacing w:line="320" w:lineRule="exact"/>
        <w:jc w:val="center"/>
        <w:rPr>
          <w:b/>
          <w:sz w:val="28"/>
          <w:szCs w:val="28"/>
          <w:lang w:val="ru-RU"/>
        </w:rPr>
      </w:pPr>
      <w:r w:rsidRPr="007E736C">
        <w:rPr>
          <w:b/>
          <w:sz w:val="28"/>
          <w:szCs w:val="28"/>
          <w:lang w:val="en-US"/>
        </w:rPr>
        <w:lastRenderedPageBreak/>
        <w:t>V</w:t>
      </w:r>
      <w:r w:rsidRPr="007E736C">
        <w:rPr>
          <w:b/>
          <w:sz w:val="28"/>
          <w:szCs w:val="28"/>
          <w:lang w:val="ru-RU"/>
        </w:rPr>
        <w:t>. ОЧІКУВАНІ РЕЗУЛЬТАТИ ВИКОНАННЯ ПРОГРАМИ</w:t>
      </w:r>
    </w:p>
    <w:p w:rsidR="004550E6" w:rsidRPr="007E736C" w:rsidRDefault="004550E6" w:rsidP="007E736C">
      <w:pPr>
        <w:tabs>
          <w:tab w:val="left" w:pos="1276"/>
        </w:tabs>
        <w:spacing w:line="320" w:lineRule="exact"/>
        <w:jc w:val="center"/>
        <w:rPr>
          <w:b/>
          <w:sz w:val="28"/>
          <w:szCs w:val="28"/>
        </w:rPr>
      </w:pPr>
    </w:p>
    <w:p w:rsidR="007E736C" w:rsidRPr="007E736C" w:rsidRDefault="007E736C" w:rsidP="007E736C">
      <w:pPr>
        <w:tabs>
          <w:tab w:val="left" w:pos="1276"/>
        </w:tabs>
        <w:spacing w:line="320" w:lineRule="exact"/>
        <w:ind w:firstLine="709"/>
        <w:jc w:val="both"/>
        <w:rPr>
          <w:sz w:val="28"/>
          <w:szCs w:val="28"/>
        </w:rPr>
      </w:pPr>
      <w:r w:rsidRPr="007E736C">
        <w:rPr>
          <w:sz w:val="28"/>
          <w:szCs w:val="28"/>
        </w:rPr>
        <w:t>Виконання Програми дасть змогу на території громади:</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забезпечити належний рівень безпеки населення</w:t>
      </w:r>
      <w:r w:rsidR="00DC4F08">
        <w:rPr>
          <w:sz w:val="28"/>
          <w:szCs w:val="28"/>
        </w:rPr>
        <w:t xml:space="preserve"> та</w:t>
      </w:r>
      <w:r w:rsidRPr="007E736C">
        <w:rPr>
          <w:sz w:val="28"/>
          <w:szCs w:val="28"/>
        </w:rPr>
        <w:t xml:space="preserve"> захищеності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t>знизити ризик виникнення надзвичайних ситуацій та мінімізувати їх наслідки;</w:t>
      </w:r>
    </w:p>
    <w:p w:rsidR="00DC4F08" w:rsidRDefault="00DC4F08" w:rsidP="007E736C">
      <w:pPr>
        <w:tabs>
          <w:tab w:val="left" w:pos="1276"/>
        </w:tabs>
        <w:spacing w:line="320" w:lineRule="exact"/>
        <w:ind w:firstLine="709"/>
        <w:jc w:val="both"/>
        <w:rPr>
          <w:sz w:val="28"/>
          <w:szCs w:val="28"/>
        </w:rPr>
      </w:pPr>
      <w:r>
        <w:rPr>
          <w:sz w:val="28"/>
          <w:szCs w:val="28"/>
        </w:rPr>
        <w:t>зменшити кількість постраждалого населення та загибелі людей від надзвичайних ситуацій, аварій та подій;</w:t>
      </w:r>
    </w:p>
    <w:p w:rsidR="000D0A8D" w:rsidRDefault="000D0A8D" w:rsidP="007E736C">
      <w:pPr>
        <w:tabs>
          <w:tab w:val="left" w:pos="1276"/>
        </w:tabs>
        <w:spacing w:line="320" w:lineRule="exact"/>
        <w:ind w:firstLine="709"/>
        <w:jc w:val="both"/>
        <w:rPr>
          <w:sz w:val="28"/>
          <w:szCs w:val="28"/>
        </w:rPr>
      </w:pPr>
      <w:r>
        <w:rPr>
          <w:sz w:val="28"/>
          <w:szCs w:val="28"/>
        </w:rPr>
        <w:t>підвищити ефективність реагування на надзвичайні ситуацій, події та /або аварії;</w:t>
      </w:r>
    </w:p>
    <w:p w:rsidR="002A757B" w:rsidRDefault="002A757B" w:rsidP="007E736C">
      <w:pPr>
        <w:tabs>
          <w:tab w:val="left" w:pos="1276"/>
        </w:tabs>
        <w:spacing w:line="320" w:lineRule="exact"/>
        <w:ind w:firstLine="709"/>
        <w:jc w:val="both"/>
        <w:rPr>
          <w:sz w:val="28"/>
          <w:szCs w:val="28"/>
        </w:rPr>
      </w:pPr>
      <w:r>
        <w:rPr>
          <w:sz w:val="28"/>
          <w:szCs w:val="28"/>
        </w:rPr>
        <w:t>забезпечити готовність та нарощування фонду захисних споруд цивільного захисту громади;</w:t>
      </w:r>
    </w:p>
    <w:p w:rsidR="00DC4F08" w:rsidRPr="00DC4F08" w:rsidRDefault="00DC4F08" w:rsidP="00DC4F08">
      <w:pPr>
        <w:tabs>
          <w:tab w:val="left" w:pos="1276"/>
        </w:tabs>
        <w:spacing w:line="320" w:lineRule="exact"/>
        <w:ind w:firstLine="709"/>
        <w:jc w:val="both"/>
        <w:rPr>
          <w:sz w:val="28"/>
          <w:szCs w:val="28"/>
        </w:rPr>
      </w:pPr>
      <w:r w:rsidRPr="00DC4F08">
        <w:rPr>
          <w:sz w:val="28"/>
          <w:szCs w:val="28"/>
        </w:rPr>
        <w:t>забезпечити здійснення комплексних заходів щодо підтримання в постійній готовності місцевої автоматизованої системи централізованого оповіщення;</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оновлювати, поповнювати матеріальні цінності місцевого матеріального резерву, необхідних для ліквідації надзвичайних ситуацій техногенного</w:t>
      </w:r>
      <w:r w:rsidR="00DC4F08">
        <w:rPr>
          <w:sz w:val="28"/>
          <w:szCs w:val="28"/>
        </w:rPr>
        <w:t xml:space="preserve">, </w:t>
      </w:r>
      <w:r w:rsidRPr="007E736C">
        <w:rPr>
          <w:sz w:val="28"/>
          <w:szCs w:val="28"/>
        </w:rPr>
        <w:t xml:space="preserve">природного </w:t>
      </w:r>
      <w:r w:rsidR="00DC4F08">
        <w:rPr>
          <w:sz w:val="28"/>
          <w:szCs w:val="28"/>
        </w:rPr>
        <w:t xml:space="preserve">та воєнного </w:t>
      </w:r>
      <w:r w:rsidRPr="007E736C">
        <w:rPr>
          <w:sz w:val="28"/>
          <w:szCs w:val="28"/>
        </w:rPr>
        <w:t>характеру;</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накопичити необхідну кількість засобів індивідуального захисту органів дихання для населення, що проживає в зонах ураження, від вражаючої дії можливих хімічних аварій та</w:t>
      </w:r>
      <w:r w:rsidR="00DC4F08">
        <w:rPr>
          <w:sz w:val="28"/>
          <w:szCs w:val="28"/>
        </w:rPr>
        <w:t xml:space="preserve"> </w:t>
      </w:r>
      <w:r w:rsidRPr="007E736C">
        <w:rPr>
          <w:sz w:val="28"/>
          <w:szCs w:val="28"/>
        </w:rPr>
        <w:t>не допустити отруєння та загибелі людей;</w:t>
      </w:r>
    </w:p>
    <w:p w:rsidR="007E736C" w:rsidRDefault="007E736C" w:rsidP="007E736C">
      <w:pPr>
        <w:tabs>
          <w:tab w:val="left" w:pos="1276"/>
        </w:tabs>
        <w:spacing w:line="320" w:lineRule="exact"/>
        <w:ind w:firstLine="709"/>
        <w:jc w:val="both"/>
        <w:rPr>
          <w:sz w:val="28"/>
          <w:szCs w:val="28"/>
        </w:rPr>
      </w:pPr>
      <w:r w:rsidRPr="007E736C">
        <w:rPr>
          <w:sz w:val="28"/>
          <w:szCs w:val="28"/>
        </w:rPr>
        <w:t>підвищити обізнаність населення щодо дій у разі виникнення надзвичайних ситуацій;</w:t>
      </w:r>
    </w:p>
    <w:p w:rsidR="00DC4F08" w:rsidRPr="007E736C" w:rsidRDefault="00DC4F08" w:rsidP="007E736C">
      <w:pPr>
        <w:tabs>
          <w:tab w:val="left" w:pos="1276"/>
        </w:tabs>
        <w:spacing w:line="320" w:lineRule="exact"/>
        <w:ind w:firstLine="709"/>
        <w:jc w:val="both"/>
        <w:rPr>
          <w:sz w:val="28"/>
          <w:szCs w:val="28"/>
        </w:rPr>
      </w:pPr>
      <w:r>
        <w:rPr>
          <w:sz w:val="28"/>
          <w:szCs w:val="28"/>
        </w:rPr>
        <w:t>запобігти виникненню надзвичайних ситуацій на водних об’єктах;</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підвищити ефективність використання коштів, які спрямовуються на здійснення заходів щодо захисту населення і територій від надзвичайних ситуацій</w:t>
      </w:r>
      <w:r w:rsidR="000D0A8D">
        <w:rPr>
          <w:sz w:val="28"/>
          <w:szCs w:val="28"/>
        </w:rPr>
        <w:t>.</w:t>
      </w:r>
    </w:p>
    <w:p w:rsidR="007E736C" w:rsidRDefault="007E736C" w:rsidP="007E736C">
      <w:pPr>
        <w:tabs>
          <w:tab w:val="left" w:pos="1276"/>
        </w:tabs>
        <w:spacing w:line="320" w:lineRule="exact"/>
        <w:ind w:firstLine="709"/>
        <w:jc w:val="both"/>
        <w:rPr>
          <w:color w:val="FF0000"/>
          <w:sz w:val="28"/>
          <w:szCs w:val="28"/>
        </w:rPr>
      </w:pPr>
    </w:p>
    <w:p w:rsidR="002A757B" w:rsidRPr="0059472C" w:rsidRDefault="002A757B" w:rsidP="002A757B">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2A757B" w:rsidRPr="0059472C" w:rsidRDefault="002A757B" w:rsidP="002A757B">
      <w:pPr>
        <w:spacing w:line="290" w:lineRule="exact"/>
        <w:ind w:firstLine="720"/>
        <w:jc w:val="center"/>
        <w:rPr>
          <w:b/>
          <w:bCs/>
          <w:color w:val="000000"/>
          <w:sz w:val="28"/>
          <w:szCs w:val="28"/>
        </w:rPr>
      </w:pPr>
    </w:p>
    <w:p w:rsidR="002A757B" w:rsidRDefault="002A757B" w:rsidP="002A757B">
      <w:pPr>
        <w:spacing w:after="120"/>
        <w:ind w:firstLine="720"/>
        <w:jc w:val="both"/>
        <w:rPr>
          <w:sz w:val="28"/>
          <w:szCs w:val="28"/>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sidR="004417C3">
        <w:rPr>
          <w:sz w:val="28"/>
          <w:szCs w:val="28"/>
        </w:rPr>
        <w:t xml:space="preserve">а також </w:t>
      </w:r>
      <w:r w:rsidRPr="0059472C">
        <w:rPr>
          <w:sz w:val="28"/>
          <w:szCs w:val="28"/>
        </w:rPr>
        <w:t>інші джерела, незаборонені законодавством.</w:t>
      </w: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47415E" w:rsidRDefault="0047415E" w:rsidP="002A757B">
      <w:pPr>
        <w:spacing w:after="120"/>
        <w:ind w:firstLine="720"/>
        <w:jc w:val="both"/>
        <w:rPr>
          <w:sz w:val="28"/>
          <w:szCs w:val="28"/>
        </w:rPr>
      </w:pPr>
    </w:p>
    <w:p w:rsidR="002A757B" w:rsidRDefault="002A757B" w:rsidP="002A757B">
      <w:pPr>
        <w:jc w:val="center"/>
        <w:rPr>
          <w:b/>
          <w:color w:val="000000"/>
          <w:sz w:val="28"/>
          <w:szCs w:val="28"/>
          <w:lang w:eastAsia="uk-UA"/>
        </w:rPr>
      </w:pPr>
      <w:r w:rsidRPr="002A757B">
        <w:rPr>
          <w:b/>
          <w:color w:val="000000"/>
          <w:sz w:val="28"/>
          <w:szCs w:val="28"/>
          <w:lang w:eastAsia="uk-UA"/>
        </w:rPr>
        <w:t>Р</w:t>
      </w:r>
      <w:r w:rsidR="009C19DC" w:rsidRPr="002A757B">
        <w:rPr>
          <w:b/>
          <w:color w:val="000000"/>
          <w:sz w:val="28"/>
          <w:szCs w:val="28"/>
          <w:lang w:eastAsia="uk-UA"/>
        </w:rPr>
        <w:t>есурсне забезпечення програми</w:t>
      </w:r>
    </w:p>
    <w:p w:rsidR="002A757B" w:rsidRPr="002A757B" w:rsidRDefault="004417C3" w:rsidP="004417C3">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4417C3" w:rsidRPr="002A757B" w:rsidTr="009B163A">
        <w:trPr>
          <w:trHeight w:val="654"/>
        </w:trPr>
        <w:tc>
          <w:tcPr>
            <w:tcW w:w="2689" w:type="dxa"/>
            <w:vMerge w:val="restart"/>
            <w:vAlign w:val="center"/>
          </w:tcPr>
          <w:p w:rsidR="004417C3" w:rsidRPr="002A757B" w:rsidRDefault="004417C3" w:rsidP="00E86495">
            <w:pPr>
              <w:rPr>
                <w:color w:val="000000"/>
                <w:sz w:val="28"/>
                <w:szCs w:val="28"/>
              </w:rPr>
            </w:pPr>
            <w:r w:rsidRPr="002A757B">
              <w:rPr>
                <w:color w:val="000000"/>
                <w:sz w:val="28"/>
                <w:szCs w:val="28"/>
              </w:rPr>
              <w:t>Обсяг коштів, що пропонується залучити на виконання Програми</w:t>
            </w:r>
          </w:p>
        </w:tc>
        <w:tc>
          <w:tcPr>
            <w:tcW w:w="4851" w:type="dxa"/>
            <w:gridSpan w:val="3"/>
            <w:vAlign w:val="center"/>
          </w:tcPr>
          <w:p w:rsidR="004417C3" w:rsidRPr="002A757B" w:rsidRDefault="004417C3" w:rsidP="002A757B">
            <w:pPr>
              <w:jc w:val="center"/>
              <w:rPr>
                <w:color w:val="000000"/>
                <w:sz w:val="28"/>
                <w:szCs w:val="28"/>
              </w:rPr>
            </w:pPr>
            <w:r>
              <w:rPr>
                <w:color w:val="000000"/>
                <w:sz w:val="28"/>
                <w:szCs w:val="28"/>
              </w:rPr>
              <w:t>Роки виконання Програми</w:t>
            </w:r>
          </w:p>
        </w:tc>
        <w:tc>
          <w:tcPr>
            <w:tcW w:w="2136" w:type="dxa"/>
            <w:gridSpan w:val="2"/>
            <w:vAlign w:val="center"/>
          </w:tcPr>
          <w:p w:rsidR="004417C3" w:rsidRPr="002A757B" w:rsidRDefault="004417C3" w:rsidP="002A757B">
            <w:pPr>
              <w:jc w:val="center"/>
              <w:rPr>
                <w:color w:val="000000"/>
                <w:sz w:val="28"/>
                <w:szCs w:val="28"/>
              </w:rPr>
            </w:pPr>
            <w:r w:rsidRPr="002A757B">
              <w:rPr>
                <w:color w:val="000000"/>
                <w:sz w:val="28"/>
                <w:szCs w:val="28"/>
              </w:rPr>
              <w:t>Всього витрат на виконання Програми</w:t>
            </w:r>
          </w:p>
        </w:tc>
      </w:tr>
      <w:tr w:rsidR="004417C3" w:rsidRPr="002A757B" w:rsidTr="009B163A">
        <w:trPr>
          <w:gridAfter w:val="1"/>
          <w:wAfter w:w="10" w:type="dxa"/>
        </w:trPr>
        <w:tc>
          <w:tcPr>
            <w:tcW w:w="2689" w:type="dxa"/>
            <w:vMerge/>
            <w:vAlign w:val="center"/>
          </w:tcPr>
          <w:p w:rsidR="004417C3" w:rsidRPr="002A757B" w:rsidRDefault="004417C3" w:rsidP="00E86495">
            <w:pPr>
              <w:rPr>
                <w:color w:val="000000"/>
                <w:sz w:val="28"/>
                <w:szCs w:val="28"/>
              </w:rPr>
            </w:pPr>
          </w:p>
        </w:tc>
        <w:tc>
          <w:tcPr>
            <w:tcW w:w="1701" w:type="dxa"/>
            <w:vAlign w:val="center"/>
          </w:tcPr>
          <w:p w:rsidR="004417C3" w:rsidRPr="002A757B" w:rsidRDefault="004417C3" w:rsidP="002A757B">
            <w:pPr>
              <w:jc w:val="center"/>
              <w:rPr>
                <w:color w:val="000000"/>
                <w:sz w:val="28"/>
                <w:szCs w:val="28"/>
              </w:rPr>
            </w:pPr>
            <w:r>
              <w:rPr>
                <w:color w:val="000000"/>
                <w:sz w:val="28"/>
                <w:szCs w:val="28"/>
              </w:rPr>
              <w:t>2024</w:t>
            </w:r>
            <w:r w:rsidRPr="004417C3">
              <w:rPr>
                <w:color w:val="000000"/>
                <w:sz w:val="28"/>
                <w:szCs w:val="28"/>
              </w:rPr>
              <w:t xml:space="preserve"> рік</w:t>
            </w:r>
          </w:p>
        </w:tc>
        <w:tc>
          <w:tcPr>
            <w:tcW w:w="1449" w:type="dxa"/>
            <w:vAlign w:val="center"/>
          </w:tcPr>
          <w:p w:rsidR="004417C3" w:rsidRPr="002A757B" w:rsidRDefault="004417C3" w:rsidP="002A757B">
            <w:pPr>
              <w:jc w:val="center"/>
              <w:rPr>
                <w:color w:val="000000"/>
                <w:sz w:val="28"/>
                <w:szCs w:val="28"/>
              </w:rPr>
            </w:pPr>
            <w:r>
              <w:rPr>
                <w:color w:val="000000"/>
                <w:sz w:val="28"/>
                <w:szCs w:val="28"/>
              </w:rPr>
              <w:t>2025</w:t>
            </w:r>
            <w:r w:rsidRPr="002A757B">
              <w:rPr>
                <w:color w:val="000000"/>
                <w:sz w:val="28"/>
                <w:szCs w:val="28"/>
              </w:rPr>
              <w:t xml:space="preserve"> рік</w:t>
            </w:r>
          </w:p>
        </w:tc>
        <w:tc>
          <w:tcPr>
            <w:tcW w:w="1701" w:type="dxa"/>
            <w:vAlign w:val="center"/>
          </w:tcPr>
          <w:p w:rsidR="004417C3" w:rsidRPr="002A757B" w:rsidRDefault="004417C3" w:rsidP="002A757B">
            <w:pPr>
              <w:jc w:val="center"/>
              <w:rPr>
                <w:color w:val="000000"/>
                <w:sz w:val="28"/>
                <w:szCs w:val="28"/>
              </w:rPr>
            </w:pPr>
            <w:r>
              <w:rPr>
                <w:color w:val="000000"/>
                <w:sz w:val="28"/>
                <w:szCs w:val="28"/>
              </w:rPr>
              <w:t>2026</w:t>
            </w:r>
            <w:r w:rsidRPr="002A757B">
              <w:rPr>
                <w:color w:val="000000"/>
                <w:sz w:val="28"/>
                <w:szCs w:val="28"/>
              </w:rPr>
              <w:t xml:space="preserve"> рік</w:t>
            </w:r>
          </w:p>
        </w:tc>
        <w:tc>
          <w:tcPr>
            <w:tcW w:w="2126" w:type="dxa"/>
            <w:vAlign w:val="center"/>
          </w:tcPr>
          <w:p w:rsidR="004417C3" w:rsidRPr="002A757B" w:rsidRDefault="004417C3" w:rsidP="002A757B">
            <w:pPr>
              <w:jc w:val="center"/>
              <w:rPr>
                <w:color w:val="000000"/>
                <w:sz w:val="28"/>
                <w:szCs w:val="28"/>
              </w:rPr>
            </w:pPr>
          </w:p>
        </w:tc>
      </w:tr>
      <w:tr w:rsidR="004417C3" w:rsidRPr="002A757B" w:rsidTr="00654F8E">
        <w:trPr>
          <w:gridAfter w:val="1"/>
          <w:wAfter w:w="10" w:type="dxa"/>
        </w:trPr>
        <w:tc>
          <w:tcPr>
            <w:tcW w:w="2689" w:type="dxa"/>
          </w:tcPr>
          <w:p w:rsidR="004417C3" w:rsidRPr="002A757B" w:rsidRDefault="009B163A" w:rsidP="00E86495">
            <w:pPr>
              <w:rPr>
                <w:color w:val="000000"/>
                <w:sz w:val="28"/>
                <w:szCs w:val="28"/>
              </w:rPr>
            </w:pPr>
            <w:r>
              <w:rPr>
                <w:color w:val="000000"/>
                <w:sz w:val="28"/>
                <w:szCs w:val="28"/>
              </w:rPr>
              <w:t xml:space="preserve">Обсяг ресурсів,  </w:t>
            </w:r>
            <w:r w:rsidR="004417C3">
              <w:rPr>
                <w:color w:val="000000"/>
                <w:sz w:val="28"/>
                <w:szCs w:val="28"/>
              </w:rPr>
              <w:t>всього</w:t>
            </w:r>
          </w:p>
        </w:tc>
        <w:tc>
          <w:tcPr>
            <w:tcW w:w="1701" w:type="dxa"/>
          </w:tcPr>
          <w:p w:rsidR="004417C3" w:rsidRPr="002A757B" w:rsidRDefault="009B163A" w:rsidP="003B66E0">
            <w:pPr>
              <w:jc w:val="center"/>
              <w:rPr>
                <w:color w:val="000000"/>
                <w:sz w:val="28"/>
                <w:szCs w:val="28"/>
              </w:rPr>
            </w:pPr>
            <w:r>
              <w:rPr>
                <w:color w:val="000000"/>
                <w:sz w:val="28"/>
                <w:szCs w:val="28"/>
              </w:rPr>
              <w:t xml:space="preserve">797 </w:t>
            </w:r>
            <w:r w:rsidR="003B66E0">
              <w:rPr>
                <w:color w:val="000000"/>
                <w:sz w:val="28"/>
                <w:szCs w:val="28"/>
              </w:rPr>
              <w:t>770</w:t>
            </w:r>
            <w:r>
              <w:rPr>
                <w:color w:val="000000"/>
                <w:sz w:val="28"/>
                <w:szCs w:val="28"/>
              </w:rPr>
              <w:t>,0</w:t>
            </w:r>
          </w:p>
        </w:tc>
        <w:tc>
          <w:tcPr>
            <w:tcW w:w="1449" w:type="dxa"/>
          </w:tcPr>
          <w:p w:rsidR="004417C3" w:rsidRPr="002A757B" w:rsidRDefault="009B163A" w:rsidP="002A757B">
            <w:pPr>
              <w:jc w:val="center"/>
              <w:rPr>
                <w:color w:val="000000"/>
                <w:sz w:val="28"/>
                <w:szCs w:val="28"/>
              </w:rPr>
            </w:pPr>
            <w:r>
              <w:rPr>
                <w:color w:val="000000"/>
                <w:sz w:val="28"/>
                <w:szCs w:val="28"/>
              </w:rPr>
              <w:t>11 220,0</w:t>
            </w:r>
          </w:p>
        </w:tc>
        <w:tc>
          <w:tcPr>
            <w:tcW w:w="1701" w:type="dxa"/>
          </w:tcPr>
          <w:p w:rsidR="004417C3" w:rsidRPr="002A757B" w:rsidRDefault="00654F8E" w:rsidP="002A757B">
            <w:pPr>
              <w:jc w:val="center"/>
              <w:rPr>
                <w:color w:val="000000"/>
                <w:sz w:val="28"/>
                <w:szCs w:val="28"/>
              </w:rPr>
            </w:pPr>
            <w:r>
              <w:rPr>
                <w:color w:val="000000"/>
                <w:sz w:val="28"/>
                <w:szCs w:val="28"/>
              </w:rPr>
              <w:t>10 265,0</w:t>
            </w:r>
          </w:p>
        </w:tc>
        <w:tc>
          <w:tcPr>
            <w:tcW w:w="2126" w:type="dxa"/>
          </w:tcPr>
          <w:p w:rsidR="004417C3" w:rsidRPr="002A757B" w:rsidRDefault="00654F8E" w:rsidP="003B66E0">
            <w:pPr>
              <w:jc w:val="center"/>
              <w:rPr>
                <w:color w:val="000000"/>
                <w:sz w:val="28"/>
                <w:szCs w:val="28"/>
              </w:rPr>
            </w:pPr>
            <w:r>
              <w:rPr>
                <w:color w:val="000000"/>
                <w:sz w:val="28"/>
                <w:szCs w:val="28"/>
              </w:rPr>
              <w:t>81</w:t>
            </w:r>
            <w:r w:rsidR="003B66E0">
              <w:rPr>
                <w:color w:val="000000"/>
                <w:sz w:val="28"/>
                <w:szCs w:val="28"/>
              </w:rPr>
              <w:t>9</w:t>
            </w:r>
            <w:r>
              <w:rPr>
                <w:color w:val="000000"/>
                <w:sz w:val="28"/>
                <w:szCs w:val="28"/>
              </w:rPr>
              <w:t> </w:t>
            </w:r>
            <w:r w:rsidR="003B66E0">
              <w:rPr>
                <w:color w:val="000000"/>
                <w:sz w:val="28"/>
                <w:szCs w:val="28"/>
              </w:rPr>
              <w:t>255</w:t>
            </w:r>
            <w:r>
              <w:rPr>
                <w:color w:val="000000"/>
                <w:sz w:val="28"/>
                <w:szCs w:val="28"/>
              </w:rPr>
              <w:t>,0</w:t>
            </w:r>
          </w:p>
        </w:tc>
      </w:tr>
      <w:tr w:rsidR="004417C3" w:rsidRPr="002A757B" w:rsidTr="009B163A">
        <w:trPr>
          <w:gridAfter w:val="1"/>
          <w:wAfter w:w="10" w:type="dxa"/>
        </w:trPr>
        <w:tc>
          <w:tcPr>
            <w:tcW w:w="2689" w:type="dxa"/>
            <w:vAlign w:val="center"/>
          </w:tcPr>
          <w:p w:rsidR="004417C3" w:rsidRDefault="004417C3" w:rsidP="00E86495">
            <w:pPr>
              <w:rPr>
                <w:color w:val="000000"/>
                <w:sz w:val="28"/>
                <w:szCs w:val="28"/>
              </w:rPr>
            </w:pPr>
            <w:r>
              <w:rPr>
                <w:color w:val="000000"/>
                <w:sz w:val="28"/>
                <w:szCs w:val="28"/>
              </w:rPr>
              <w:t>у</w:t>
            </w:r>
            <w:r w:rsidRPr="004417C3">
              <w:rPr>
                <w:color w:val="000000"/>
                <w:sz w:val="28"/>
                <w:szCs w:val="28"/>
              </w:rPr>
              <w:t xml:space="preserve"> тому числі</w:t>
            </w:r>
            <w:r>
              <w:rPr>
                <w:color w:val="000000"/>
                <w:sz w:val="28"/>
                <w:szCs w:val="28"/>
              </w:rPr>
              <w:t>:</w:t>
            </w:r>
          </w:p>
        </w:tc>
        <w:tc>
          <w:tcPr>
            <w:tcW w:w="1701" w:type="dxa"/>
          </w:tcPr>
          <w:p w:rsidR="004417C3" w:rsidRPr="002A757B" w:rsidRDefault="004417C3" w:rsidP="002A757B">
            <w:pPr>
              <w:jc w:val="center"/>
              <w:rPr>
                <w:color w:val="000000"/>
                <w:sz w:val="28"/>
                <w:szCs w:val="28"/>
              </w:rPr>
            </w:pPr>
          </w:p>
        </w:tc>
        <w:tc>
          <w:tcPr>
            <w:tcW w:w="1449" w:type="dxa"/>
            <w:vAlign w:val="center"/>
          </w:tcPr>
          <w:p w:rsidR="004417C3" w:rsidRPr="002A757B" w:rsidRDefault="004417C3" w:rsidP="002A757B">
            <w:pPr>
              <w:jc w:val="center"/>
              <w:rPr>
                <w:color w:val="000000"/>
                <w:sz w:val="28"/>
                <w:szCs w:val="28"/>
              </w:rPr>
            </w:pPr>
          </w:p>
        </w:tc>
        <w:tc>
          <w:tcPr>
            <w:tcW w:w="1701" w:type="dxa"/>
            <w:vAlign w:val="center"/>
          </w:tcPr>
          <w:p w:rsidR="004417C3" w:rsidRPr="002A757B" w:rsidRDefault="004417C3" w:rsidP="002A757B">
            <w:pPr>
              <w:jc w:val="center"/>
              <w:rPr>
                <w:color w:val="000000"/>
                <w:sz w:val="28"/>
                <w:szCs w:val="28"/>
              </w:rPr>
            </w:pPr>
          </w:p>
        </w:tc>
        <w:tc>
          <w:tcPr>
            <w:tcW w:w="2126" w:type="dxa"/>
            <w:vAlign w:val="center"/>
          </w:tcPr>
          <w:p w:rsidR="004417C3" w:rsidRPr="002A757B" w:rsidRDefault="004417C3" w:rsidP="002A757B">
            <w:pPr>
              <w:jc w:val="center"/>
              <w:rPr>
                <w:color w:val="000000"/>
                <w:sz w:val="28"/>
                <w:szCs w:val="28"/>
              </w:rPr>
            </w:pPr>
          </w:p>
        </w:tc>
      </w:tr>
      <w:tr w:rsidR="004417C3" w:rsidRPr="002A757B" w:rsidTr="009B163A">
        <w:trPr>
          <w:gridAfter w:val="1"/>
          <w:wAfter w:w="10" w:type="dxa"/>
        </w:trPr>
        <w:tc>
          <w:tcPr>
            <w:tcW w:w="2689" w:type="dxa"/>
            <w:vAlign w:val="center"/>
          </w:tcPr>
          <w:p w:rsidR="004417C3" w:rsidRPr="002A757B" w:rsidRDefault="0047415E" w:rsidP="00E86495">
            <w:pPr>
              <w:rPr>
                <w:color w:val="000000"/>
                <w:sz w:val="28"/>
                <w:szCs w:val="28"/>
              </w:rPr>
            </w:pPr>
            <w:r>
              <w:rPr>
                <w:color w:val="000000"/>
                <w:sz w:val="28"/>
                <w:szCs w:val="28"/>
              </w:rPr>
              <w:t>м</w:t>
            </w:r>
            <w:r w:rsidR="004417C3">
              <w:rPr>
                <w:color w:val="000000"/>
                <w:sz w:val="28"/>
                <w:szCs w:val="28"/>
              </w:rPr>
              <w:t>ісцевий бюджет</w:t>
            </w:r>
          </w:p>
        </w:tc>
        <w:tc>
          <w:tcPr>
            <w:tcW w:w="1701" w:type="dxa"/>
          </w:tcPr>
          <w:p w:rsidR="004417C3" w:rsidRPr="002A757B" w:rsidRDefault="003B66E0" w:rsidP="002A757B">
            <w:pPr>
              <w:jc w:val="center"/>
              <w:rPr>
                <w:color w:val="000000"/>
                <w:sz w:val="28"/>
                <w:szCs w:val="28"/>
              </w:rPr>
            </w:pPr>
            <w:r>
              <w:rPr>
                <w:color w:val="000000"/>
                <w:sz w:val="28"/>
                <w:szCs w:val="28"/>
              </w:rPr>
              <w:t>10 400</w:t>
            </w:r>
            <w:r w:rsidR="009B163A">
              <w:rPr>
                <w:color w:val="000000"/>
                <w:sz w:val="28"/>
                <w:szCs w:val="28"/>
              </w:rPr>
              <w:t>,0</w:t>
            </w:r>
          </w:p>
        </w:tc>
        <w:tc>
          <w:tcPr>
            <w:tcW w:w="1449" w:type="dxa"/>
            <w:vAlign w:val="center"/>
          </w:tcPr>
          <w:p w:rsidR="004417C3" w:rsidRPr="002A757B" w:rsidRDefault="00654F8E" w:rsidP="002A757B">
            <w:pPr>
              <w:jc w:val="center"/>
              <w:rPr>
                <w:color w:val="000000"/>
                <w:sz w:val="28"/>
                <w:szCs w:val="28"/>
              </w:rPr>
            </w:pPr>
            <w:r>
              <w:rPr>
                <w:color w:val="000000"/>
                <w:sz w:val="28"/>
                <w:szCs w:val="28"/>
              </w:rPr>
              <w:t>11 220,0</w:t>
            </w:r>
          </w:p>
        </w:tc>
        <w:tc>
          <w:tcPr>
            <w:tcW w:w="1701" w:type="dxa"/>
            <w:vAlign w:val="center"/>
          </w:tcPr>
          <w:p w:rsidR="004417C3" w:rsidRPr="002A757B" w:rsidRDefault="00654F8E" w:rsidP="002A757B">
            <w:pPr>
              <w:jc w:val="center"/>
              <w:rPr>
                <w:color w:val="000000"/>
                <w:sz w:val="28"/>
                <w:szCs w:val="28"/>
              </w:rPr>
            </w:pPr>
            <w:r>
              <w:rPr>
                <w:color w:val="000000"/>
                <w:sz w:val="28"/>
                <w:szCs w:val="28"/>
              </w:rPr>
              <w:t>10 265,0</w:t>
            </w:r>
          </w:p>
        </w:tc>
        <w:tc>
          <w:tcPr>
            <w:tcW w:w="2126" w:type="dxa"/>
            <w:vAlign w:val="center"/>
          </w:tcPr>
          <w:p w:rsidR="004417C3" w:rsidRPr="002A757B" w:rsidRDefault="00654F8E" w:rsidP="003B66E0">
            <w:pPr>
              <w:jc w:val="center"/>
              <w:rPr>
                <w:color w:val="000000"/>
                <w:sz w:val="28"/>
                <w:szCs w:val="28"/>
              </w:rPr>
            </w:pPr>
            <w:r>
              <w:rPr>
                <w:color w:val="000000"/>
                <w:sz w:val="28"/>
                <w:szCs w:val="28"/>
              </w:rPr>
              <w:t xml:space="preserve">31 </w:t>
            </w:r>
            <w:r w:rsidR="003B66E0">
              <w:rPr>
                <w:color w:val="000000"/>
                <w:sz w:val="28"/>
                <w:szCs w:val="28"/>
              </w:rPr>
              <w:t>885</w:t>
            </w:r>
            <w:r>
              <w:rPr>
                <w:color w:val="000000"/>
                <w:sz w:val="28"/>
                <w:szCs w:val="28"/>
              </w:rPr>
              <w:t>,0</w:t>
            </w:r>
          </w:p>
        </w:tc>
      </w:tr>
    </w:tbl>
    <w:p w:rsidR="002A757B" w:rsidRDefault="002A757B" w:rsidP="007E736C">
      <w:pPr>
        <w:tabs>
          <w:tab w:val="left" w:pos="1276"/>
        </w:tabs>
        <w:spacing w:line="320" w:lineRule="exact"/>
        <w:ind w:firstLine="709"/>
        <w:jc w:val="both"/>
        <w:rPr>
          <w:color w:val="FF0000"/>
          <w:sz w:val="28"/>
          <w:szCs w:val="28"/>
        </w:rPr>
      </w:pPr>
    </w:p>
    <w:p w:rsidR="00CF7B37" w:rsidRDefault="00CF7B37" w:rsidP="007E736C">
      <w:pPr>
        <w:tabs>
          <w:tab w:val="left" w:pos="1276"/>
        </w:tabs>
        <w:spacing w:line="320" w:lineRule="exact"/>
        <w:ind w:firstLine="709"/>
        <w:jc w:val="both"/>
        <w:rPr>
          <w:color w:val="FF0000"/>
          <w:sz w:val="28"/>
          <w:szCs w:val="28"/>
        </w:rPr>
      </w:pPr>
    </w:p>
    <w:p w:rsidR="00CF7B37" w:rsidRDefault="00CF7B37" w:rsidP="009C19DC">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w:t>
      </w:r>
      <w:r w:rsidR="009C19DC">
        <w:rPr>
          <w:b/>
          <w:bCs/>
          <w:color w:val="000000"/>
          <w:sz w:val="28"/>
          <w:szCs w:val="28"/>
          <w:lang w:eastAsia="x-none"/>
        </w:rPr>
        <w:t>.</w:t>
      </w:r>
      <w:r>
        <w:rPr>
          <w:b/>
          <w:bCs/>
          <w:color w:val="000000"/>
          <w:sz w:val="28"/>
          <w:szCs w:val="28"/>
          <w:lang w:eastAsia="x-none"/>
        </w:rPr>
        <w:t xml:space="preserve"> СТРОКИ ТА ЕТАПИ ВИКОНАННЯ ПРОГРАМИ</w:t>
      </w:r>
    </w:p>
    <w:p w:rsidR="00CF7B37" w:rsidRDefault="00CF7B37" w:rsidP="00CF7B37">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7B37" w:rsidRPr="00CF7B37" w:rsidRDefault="00CF7B37" w:rsidP="00CF7B37">
      <w:pPr>
        <w:spacing w:line="300" w:lineRule="exact"/>
        <w:ind w:firstLine="567"/>
        <w:jc w:val="both"/>
        <w:rPr>
          <w:color w:val="000000"/>
          <w:sz w:val="28"/>
          <w:szCs w:val="28"/>
          <w:lang w:eastAsia="x-none"/>
        </w:rPr>
      </w:pPr>
    </w:p>
    <w:p w:rsidR="00CF7B37" w:rsidRPr="00CF7B37" w:rsidRDefault="00CF7B37" w:rsidP="00CF7B37">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00E6369A">
        <w:rPr>
          <w:b/>
          <w:bCs/>
          <w:color w:val="000000"/>
          <w:sz w:val="28"/>
          <w:szCs w:val="28"/>
          <w:lang w:eastAsia="x-none"/>
        </w:rPr>
        <w:t>.</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CF7B37" w:rsidRPr="009C19DC" w:rsidRDefault="00CF7B37" w:rsidP="009C19DC">
      <w:pPr>
        <w:spacing w:line="300" w:lineRule="exact"/>
        <w:ind w:firstLine="567"/>
        <w:jc w:val="both"/>
        <w:rPr>
          <w:color w:val="000000"/>
          <w:sz w:val="28"/>
          <w:szCs w:val="28"/>
          <w:lang w:eastAsia="x-none"/>
        </w:rPr>
      </w:pPr>
      <w:r w:rsidRPr="009C19DC">
        <w:rPr>
          <w:color w:val="000000"/>
          <w:sz w:val="28"/>
          <w:szCs w:val="28"/>
          <w:lang w:eastAsia="x-none"/>
        </w:rPr>
        <w:t xml:space="preserve">Координацію дій між виконавцями Програми, контроль за станом її виконання, визначення порядку взаємного інформування (із зазначенням конкретних строків), звітування здійснює </w:t>
      </w:r>
      <w:r w:rsidR="009C19DC" w:rsidRPr="009C19DC">
        <w:rPr>
          <w:color w:val="000000"/>
          <w:sz w:val="28"/>
          <w:szCs w:val="28"/>
          <w:lang w:eastAsia="x-none"/>
        </w:rPr>
        <w:t>відділ муніципальної безпеки Бучанської міської ради.</w:t>
      </w:r>
    </w:p>
    <w:p w:rsidR="00CF7B37" w:rsidRPr="009C19DC" w:rsidRDefault="00CF7B37" w:rsidP="009C19DC">
      <w:pPr>
        <w:spacing w:line="300" w:lineRule="exact"/>
        <w:ind w:firstLine="567"/>
        <w:jc w:val="both"/>
        <w:rPr>
          <w:color w:val="000000"/>
          <w:sz w:val="28"/>
          <w:szCs w:val="28"/>
          <w:lang w:eastAsia="x-none"/>
        </w:rPr>
      </w:pPr>
      <w:r w:rsidRPr="009C19DC">
        <w:rPr>
          <w:color w:val="000000"/>
          <w:sz w:val="28"/>
          <w:szCs w:val="28"/>
          <w:lang w:eastAsia="x-none"/>
        </w:rPr>
        <w:t xml:space="preserve">Звітування про хід виконання Програми здійснюється: </w:t>
      </w:r>
    </w:p>
    <w:p w:rsidR="009C19DC" w:rsidRDefault="009C19DC" w:rsidP="009C19DC">
      <w:pPr>
        <w:ind w:firstLine="567"/>
        <w:jc w:val="both"/>
        <w:rPr>
          <w:color w:val="000000"/>
          <w:sz w:val="28"/>
          <w:szCs w:val="28"/>
        </w:rPr>
      </w:pPr>
      <w:r w:rsidRPr="009C19DC">
        <w:rPr>
          <w:color w:val="000000"/>
          <w:sz w:val="28"/>
          <w:szCs w:val="28"/>
        </w:rPr>
        <w:t>Співвиконавці Програми щоквартально до 10 числа наступного за звітним періодом місяця</w:t>
      </w:r>
      <w:r>
        <w:rPr>
          <w:color w:val="000000"/>
          <w:sz w:val="28"/>
          <w:szCs w:val="28"/>
        </w:rPr>
        <w:t xml:space="preserve"> подають до відділу муніципальної безпеки інформацію про стан та результати виконання заходів Програми.</w:t>
      </w:r>
    </w:p>
    <w:p w:rsidR="009C19DC" w:rsidRPr="009C19DC" w:rsidRDefault="009C19DC" w:rsidP="009C19DC">
      <w:pPr>
        <w:ind w:firstLine="567"/>
        <w:jc w:val="both"/>
        <w:rPr>
          <w:color w:val="000000"/>
          <w:sz w:val="28"/>
          <w:szCs w:val="28"/>
        </w:rPr>
      </w:pPr>
      <w:r>
        <w:rPr>
          <w:color w:val="000000"/>
          <w:sz w:val="28"/>
          <w:szCs w:val="28"/>
        </w:rPr>
        <w:t xml:space="preserve">Відповідальний виконавець щоквартально до 15 числа наступного за звітним періодом місяця </w:t>
      </w:r>
      <w:r w:rsidRPr="009C19DC">
        <w:rPr>
          <w:color w:val="000000"/>
          <w:sz w:val="28"/>
          <w:szCs w:val="28"/>
        </w:rPr>
        <w:t>подає відділу економічного розвитку та інвестицій міської ради інформацію про стан та результати виконання заходів програми.</w:t>
      </w:r>
    </w:p>
    <w:p w:rsidR="005B6AD1" w:rsidRPr="009C19DC" w:rsidRDefault="009C19DC" w:rsidP="009C19DC">
      <w:pPr>
        <w:spacing w:line="300" w:lineRule="exact"/>
        <w:jc w:val="both"/>
        <w:rPr>
          <w:color w:val="000000"/>
          <w:sz w:val="28"/>
          <w:szCs w:val="28"/>
          <w:lang w:eastAsia="x-none"/>
        </w:rPr>
      </w:pPr>
      <w:r>
        <w:rPr>
          <w:color w:val="000000"/>
          <w:sz w:val="28"/>
          <w:szCs w:val="28"/>
          <w:lang w:eastAsia="x-none"/>
        </w:rPr>
        <w:tab/>
        <w:t>Після закінчення терміну реалізації Програми відповідальний виконавець подає до відділу економічного розвитку підсумковий звіт про виконання Програми.</w:t>
      </w:r>
    </w:p>
    <w:p w:rsidR="002A757B" w:rsidRPr="009C19DC" w:rsidRDefault="002A757B" w:rsidP="009C19D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2A757B" w:rsidRDefault="002A757B" w:rsidP="007E736C">
      <w:pPr>
        <w:tabs>
          <w:tab w:val="left" w:pos="1276"/>
        </w:tabs>
        <w:spacing w:line="320" w:lineRule="exact"/>
        <w:ind w:firstLine="709"/>
        <w:jc w:val="both"/>
        <w:rPr>
          <w:color w:val="FF0000"/>
          <w:sz w:val="28"/>
          <w:szCs w:val="28"/>
        </w:rPr>
      </w:pPr>
    </w:p>
    <w:p w:rsidR="00CB6E3A" w:rsidRDefault="00CB6E3A" w:rsidP="007E736C">
      <w:pPr>
        <w:tabs>
          <w:tab w:val="left" w:pos="1276"/>
        </w:tabs>
        <w:spacing w:line="320" w:lineRule="exact"/>
        <w:ind w:firstLine="709"/>
        <w:jc w:val="both"/>
        <w:rPr>
          <w:color w:val="FF0000"/>
          <w:sz w:val="28"/>
          <w:szCs w:val="28"/>
        </w:rPr>
        <w:sectPr w:rsidR="00CB6E3A" w:rsidSect="005B6AD1">
          <w:footerReference w:type="default" r:id="rId8"/>
          <w:pgSz w:w="11906" w:h="16838"/>
          <w:pgMar w:top="1134" w:right="566" w:bottom="1134" w:left="1701" w:header="709" w:footer="709" w:gutter="0"/>
          <w:pgNumType w:start="1"/>
          <w:cols w:space="708"/>
          <w:titlePg/>
          <w:docGrid w:linePitch="360"/>
        </w:sectPr>
      </w:pPr>
    </w:p>
    <w:p w:rsidR="00CB6E3A" w:rsidRPr="00C946E5" w:rsidRDefault="00CB6E3A" w:rsidP="00CB6E3A">
      <w:pPr>
        <w:jc w:val="center"/>
        <w:rPr>
          <w:b/>
          <w:color w:val="000000"/>
          <w:sz w:val="28"/>
          <w:szCs w:val="28"/>
          <w:lang w:eastAsia="uk-UA"/>
        </w:rPr>
      </w:pPr>
      <w:r w:rsidRPr="00C946E5">
        <w:rPr>
          <w:b/>
          <w:color w:val="000000"/>
          <w:sz w:val="28"/>
          <w:szCs w:val="28"/>
          <w:lang w:eastAsia="uk-UA"/>
        </w:rPr>
        <w:lastRenderedPageBreak/>
        <w:t xml:space="preserve">Напрями діяльності </w:t>
      </w:r>
    </w:p>
    <w:p w:rsidR="00CB6E3A" w:rsidRPr="00C946E5" w:rsidRDefault="00CB6E3A" w:rsidP="00CB6E3A">
      <w:pPr>
        <w:jc w:val="center"/>
        <w:rPr>
          <w:b/>
          <w:color w:val="000000"/>
          <w:sz w:val="28"/>
          <w:szCs w:val="28"/>
          <w:lang w:eastAsia="uk-UA"/>
        </w:rPr>
      </w:pPr>
      <w:r w:rsidRPr="00C946E5">
        <w:rPr>
          <w:b/>
          <w:color w:val="000000"/>
          <w:sz w:val="28"/>
          <w:szCs w:val="28"/>
          <w:lang w:eastAsia="uk-UA"/>
        </w:rPr>
        <w:t>і заходи реалізації</w:t>
      </w:r>
      <w:r w:rsidRPr="00CB6E3A">
        <w:rPr>
          <w:b/>
          <w:color w:val="000000"/>
          <w:sz w:val="28"/>
          <w:szCs w:val="28"/>
          <w:lang w:eastAsia="uk-UA"/>
        </w:rPr>
        <w:t xml:space="preserve"> </w:t>
      </w:r>
      <w:r w:rsidRPr="00C946E5">
        <w:rPr>
          <w:b/>
          <w:color w:val="000000"/>
          <w:sz w:val="28"/>
          <w:szCs w:val="28"/>
          <w:lang w:eastAsia="uk-UA"/>
        </w:rPr>
        <w:t xml:space="preserve"> Програми цивільного захисту населення і територій </w:t>
      </w:r>
    </w:p>
    <w:p w:rsidR="00CB6E3A" w:rsidRDefault="00CB6E3A" w:rsidP="00CB6E3A">
      <w:pPr>
        <w:jc w:val="center"/>
        <w:rPr>
          <w:b/>
          <w:color w:val="000000"/>
          <w:sz w:val="28"/>
          <w:szCs w:val="28"/>
          <w:lang w:eastAsia="uk-UA"/>
        </w:rPr>
      </w:pPr>
      <w:r w:rsidRPr="00C946E5">
        <w:rPr>
          <w:b/>
          <w:color w:val="000000"/>
          <w:sz w:val="28"/>
          <w:szCs w:val="28"/>
          <w:lang w:eastAsia="uk-UA"/>
        </w:rPr>
        <w:t>Бучанської міської територіальної громади від надзвичайних ситуацій</w:t>
      </w:r>
      <w:r w:rsidR="00FD772C">
        <w:rPr>
          <w:b/>
          <w:color w:val="000000"/>
          <w:sz w:val="28"/>
          <w:szCs w:val="28"/>
          <w:lang w:eastAsia="uk-UA"/>
        </w:rPr>
        <w:t xml:space="preserve"> </w:t>
      </w:r>
      <w:r w:rsidRPr="00C946E5">
        <w:rPr>
          <w:b/>
          <w:color w:val="000000"/>
          <w:sz w:val="28"/>
          <w:szCs w:val="28"/>
          <w:lang w:eastAsia="uk-UA"/>
        </w:rPr>
        <w:t>на 2024-2026 роки</w:t>
      </w:r>
    </w:p>
    <w:p w:rsidR="00FD772C" w:rsidRPr="00CB6E3A" w:rsidRDefault="00FD772C" w:rsidP="00CB6E3A">
      <w:pPr>
        <w:jc w:val="center"/>
        <w:rPr>
          <w:b/>
          <w:color w:val="000000"/>
          <w:sz w:val="26"/>
          <w:szCs w:val="26"/>
          <w:lang w:eastAsia="uk-UA"/>
        </w:rPr>
      </w:pPr>
    </w:p>
    <w:tbl>
      <w:tblPr>
        <w:tblStyle w:val="33"/>
        <w:tblW w:w="15304" w:type="dxa"/>
        <w:tblLayout w:type="fixed"/>
        <w:tblLook w:val="04A0" w:firstRow="1" w:lastRow="0" w:firstColumn="1" w:lastColumn="0" w:noHBand="0" w:noVBand="1"/>
      </w:tblPr>
      <w:tblGrid>
        <w:gridCol w:w="421"/>
        <w:gridCol w:w="1989"/>
        <w:gridCol w:w="3685"/>
        <w:gridCol w:w="850"/>
        <w:gridCol w:w="1981"/>
        <w:gridCol w:w="1559"/>
        <w:gridCol w:w="993"/>
        <w:gridCol w:w="986"/>
        <w:gridCol w:w="851"/>
        <w:gridCol w:w="1989"/>
      </w:tblGrid>
      <w:tr w:rsidR="00C960AB" w:rsidRPr="00C946E5" w:rsidTr="00CA5520">
        <w:trPr>
          <w:trHeight w:val="756"/>
        </w:trPr>
        <w:tc>
          <w:tcPr>
            <w:tcW w:w="421" w:type="dxa"/>
            <w:vMerge w:val="restart"/>
            <w:vAlign w:val="center"/>
          </w:tcPr>
          <w:p w:rsidR="00CB6E3A" w:rsidRPr="00CB6E3A" w:rsidRDefault="00CB6E3A" w:rsidP="00CB6E3A">
            <w:pPr>
              <w:jc w:val="center"/>
              <w:rPr>
                <w:color w:val="000000"/>
                <w:sz w:val="26"/>
                <w:szCs w:val="26"/>
              </w:rPr>
            </w:pPr>
            <w:r w:rsidRPr="00CB6E3A">
              <w:rPr>
                <w:color w:val="000000"/>
                <w:sz w:val="26"/>
                <w:szCs w:val="26"/>
              </w:rPr>
              <w:t>№</w:t>
            </w:r>
          </w:p>
        </w:tc>
        <w:tc>
          <w:tcPr>
            <w:tcW w:w="1989" w:type="dxa"/>
            <w:vMerge w:val="restart"/>
            <w:vAlign w:val="center"/>
          </w:tcPr>
          <w:p w:rsidR="00CB6E3A" w:rsidRPr="00CB6E3A" w:rsidRDefault="00CB6E3A" w:rsidP="00CB6E3A">
            <w:pPr>
              <w:jc w:val="center"/>
              <w:rPr>
                <w:color w:val="000000"/>
                <w:sz w:val="26"/>
                <w:szCs w:val="26"/>
              </w:rPr>
            </w:pPr>
            <w:r w:rsidRPr="00CB6E3A">
              <w:rPr>
                <w:color w:val="000000"/>
                <w:sz w:val="26"/>
                <w:szCs w:val="26"/>
              </w:rPr>
              <w:t>Завдання</w:t>
            </w:r>
          </w:p>
        </w:tc>
        <w:tc>
          <w:tcPr>
            <w:tcW w:w="3685" w:type="dxa"/>
            <w:vMerge w:val="restart"/>
            <w:vAlign w:val="center"/>
          </w:tcPr>
          <w:p w:rsidR="00CB6E3A" w:rsidRPr="00CB6E3A" w:rsidRDefault="00CB6E3A" w:rsidP="00CB6E3A">
            <w:pPr>
              <w:jc w:val="center"/>
              <w:rPr>
                <w:color w:val="000000"/>
                <w:sz w:val="26"/>
                <w:szCs w:val="26"/>
              </w:rPr>
            </w:pPr>
            <w:r w:rsidRPr="00CB6E3A">
              <w:rPr>
                <w:color w:val="000000"/>
                <w:sz w:val="26"/>
                <w:szCs w:val="26"/>
              </w:rPr>
              <w:t>Зміст заходів</w:t>
            </w:r>
          </w:p>
        </w:tc>
        <w:tc>
          <w:tcPr>
            <w:tcW w:w="850" w:type="dxa"/>
            <w:vMerge w:val="restart"/>
            <w:vAlign w:val="center"/>
          </w:tcPr>
          <w:p w:rsidR="00CB6E3A" w:rsidRPr="00CB6E3A" w:rsidRDefault="00CB6E3A" w:rsidP="005C1934">
            <w:pPr>
              <w:ind w:left="-113" w:right="-106"/>
              <w:jc w:val="center"/>
              <w:rPr>
                <w:color w:val="000000"/>
                <w:sz w:val="26"/>
                <w:szCs w:val="26"/>
              </w:rPr>
            </w:pPr>
            <w:r w:rsidRPr="00CB6E3A">
              <w:rPr>
                <w:color w:val="000000"/>
                <w:sz w:val="26"/>
                <w:szCs w:val="26"/>
              </w:rPr>
              <w:t>Тер</w:t>
            </w:r>
            <w:r w:rsidR="005C1934">
              <w:rPr>
                <w:color w:val="000000"/>
                <w:sz w:val="26"/>
                <w:szCs w:val="26"/>
              </w:rPr>
              <w:t>-</w:t>
            </w:r>
            <w:r w:rsidRPr="00CB6E3A">
              <w:rPr>
                <w:color w:val="000000"/>
                <w:sz w:val="26"/>
                <w:szCs w:val="26"/>
              </w:rPr>
              <w:t>мін виконання</w:t>
            </w:r>
          </w:p>
        </w:tc>
        <w:tc>
          <w:tcPr>
            <w:tcW w:w="1981" w:type="dxa"/>
            <w:vMerge w:val="restart"/>
            <w:vAlign w:val="center"/>
          </w:tcPr>
          <w:p w:rsidR="00CB6E3A" w:rsidRPr="00CB6E3A" w:rsidRDefault="00CB6E3A" w:rsidP="00CB6E3A">
            <w:pPr>
              <w:jc w:val="center"/>
              <w:rPr>
                <w:color w:val="000000"/>
                <w:sz w:val="26"/>
                <w:szCs w:val="26"/>
              </w:rPr>
            </w:pPr>
            <w:r w:rsidRPr="00CB6E3A">
              <w:rPr>
                <w:color w:val="000000"/>
                <w:sz w:val="26"/>
                <w:szCs w:val="26"/>
              </w:rPr>
              <w:t>Виконавці</w:t>
            </w:r>
          </w:p>
        </w:tc>
        <w:tc>
          <w:tcPr>
            <w:tcW w:w="1559" w:type="dxa"/>
            <w:vMerge w:val="restart"/>
            <w:vAlign w:val="center"/>
          </w:tcPr>
          <w:p w:rsidR="00CB6E3A" w:rsidRPr="00CB6E3A" w:rsidRDefault="00CB6E3A" w:rsidP="005C1934">
            <w:pPr>
              <w:ind w:right="-110"/>
              <w:jc w:val="center"/>
              <w:rPr>
                <w:color w:val="000000"/>
                <w:sz w:val="26"/>
                <w:szCs w:val="26"/>
              </w:rPr>
            </w:pPr>
            <w:r w:rsidRPr="00CB6E3A">
              <w:rPr>
                <w:color w:val="000000"/>
                <w:sz w:val="26"/>
                <w:szCs w:val="26"/>
              </w:rPr>
              <w:t>Джерела фінансування</w:t>
            </w:r>
          </w:p>
        </w:tc>
        <w:tc>
          <w:tcPr>
            <w:tcW w:w="2830" w:type="dxa"/>
            <w:gridSpan w:val="3"/>
          </w:tcPr>
          <w:p w:rsidR="00CB6E3A" w:rsidRPr="00CB6E3A" w:rsidRDefault="00CB6E3A" w:rsidP="00CB6E3A">
            <w:pPr>
              <w:jc w:val="center"/>
              <w:rPr>
                <w:color w:val="000000"/>
                <w:sz w:val="26"/>
                <w:szCs w:val="26"/>
              </w:rPr>
            </w:pPr>
            <w:r w:rsidRPr="00CB6E3A">
              <w:rPr>
                <w:color w:val="000000"/>
                <w:sz w:val="26"/>
                <w:szCs w:val="26"/>
              </w:rPr>
              <w:t xml:space="preserve">Орієнтовний обсяг фінансування по роках, </w:t>
            </w:r>
            <w:proofErr w:type="spellStart"/>
            <w:r w:rsidRPr="00CB6E3A">
              <w:rPr>
                <w:color w:val="000000"/>
                <w:sz w:val="26"/>
                <w:szCs w:val="26"/>
              </w:rPr>
              <w:t>тис.грн</w:t>
            </w:r>
            <w:proofErr w:type="spellEnd"/>
            <w:r w:rsidRPr="00CB6E3A">
              <w:rPr>
                <w:color w:val="000000"/>
                <w:sz w:val="26"/>
                <w:szCs w:val="26"/>
              </w:rPr>
              <w:t>.</w:t>
            </w:r>
          </w:p>
        </w:tc>
        <w:tc>
          <w:tcPr>
            <w:tcW w:w="1989" w:type="dxa"/>
            <w:vAlign w:val="center"/>
          </w:tcPr>
          <w:p w:rsidR="00CB6E3A" w:rsidRPr="00CB6E3A" w:rsidRDefault="00CB6E3A" w:rsidP="00CB6E3A">
            <w:pPr>
              <w:jc w:val="center"/>
              <w:rPr>
                <w:color w:val="000000"/>
                <w:sz w:val="26"/>
                <w:szCs w:val="26"/>
              </w:rPr>
            </w:pPr>
            <w:r w:rsidRPr="00CB6E3A">
              <w:rPr>
                <w:color w:val="000000"/>
                <w:sz w:val="26"/>
                <w:szCs w:val="26"/>
              </w:rPr>
              <w:t>Очікуваний результат</w:t>
            </w:r>
          </w:p>
        </w:tc>
      </w:tr>
      <w:tr w:rsidR="00D44BD8" w:rsidRPr="00C946E5" w:rsidTr="00CA5520">
        <w:trPr>
          <w:trHeight w:val="276"/>
        </w:trPr>
        <w:tc>
          <w:tcPr>
            <w:tcW w:w="421" w:type="dxa"/>
            <w:vMerge/>
            <w:vAlign w:val="center"/>
          </w:tcPr>
          <w:p w:rsidR="00CB6E3A" w:rsidRPr="00CB6E3A" w:rsidRDefault="00CB6E3A" w:rsidP="00CB6E3A">
            <w:pPr>
              <w:jc w:val="center"/>
              <w:rPr>
                <w:color w:val="000000"/>
                <w:sz w:val="26"/>
                <w:szCs w:val="26"/>
              </w:rPr>
            </w:pPr>
          </w:p>
        </w:tc>
        <w:tc>
          <w:tcPr>
            <w:tcW w:w="1989" w:type="dxa"/>
            <w:vMerge/>
            <w:vAlign w:val="center"/>
          </w:tcPr>
          <w:p w:rsidR="00CB6E3A" w:rsidRPr="00CB6E3A" w:rsidRDefault="00CB6E3A" w:rsidP="00CB6E3A">
            <w:pPr>
              <w:jc w:val="center"/>
              <w:rPr>
                <w:color w:val="000000"/>
                <w:sz w:val="26"/>
                <w:szCs w:val="26"/>
              </w:rPr>
            </w:pPr>
          </w:p>
        </w:tc>
        <w:tc>
          <w:tcPr>
            <w:tcW w:w="3685" w:type="dxa"/>
            <w:vMerge/>
            <w:vAlign w:val="center"/>
          </w:tcPr>
          <w:p w:rsidR="00CB6E3A" w:rsidRPr="00CB6E3A" w:rsidRDefault="00CB6E3A" w:rsidP="00CB6E3A">
            <w:pPr>
              <w:jc w:val="center"/>
              <w:rPr>
                <w:color w:val="000000"/>
                <w:sz w:val="26"/>
                <w:szCs w:val="26"/>
              </w:rPr>
            </w:pPr>
          </w:p>
        </w:tc>
        <w:tc>
          <w:tcPr>
            <w:tcW w:w="850" w:type="dxa"/>
            <w:vMerge/>
            <w:vAlign w:val="center"/>
          </w:tcPr>
          <w:p w:rsidR="00CB6E3A" w:rsidRPr="00CB6E3A" w:rsidRDefault="00CB6E3A" w:rsidP="00CB6E3A">
            <w:pPr>
              <w:jc w:val="center"/>
              <w:rPr>
                <w:color w:val="000000"/>
                <w:sz w:val="26"/>
                <w:szCs w:val="26"/>
              </w:rPr>
            </w:pPr>
          </w:p>
        </w:tc>
        <w:tc>
          <w:tcPr>
            <w:tcW w:w="1981" w:type="dxa"/>
            <w:vMerge/>
            <w:vAlign w:val="center"/>
          </w:tcPr>
          <w:p w:rsidR="00CB6E3A" w:rsidRPr="00CB6E3A" w:rsidRDefault="00CB6E3A" w:rsidP="00CB6E3A">
            <w:pPr>
              <w:jc w:val="center"/>
              <w:rPr>
                <w:color w:val="000000"/>
                <w:sz w:val="26"/>
                <w:szCs w:val="26"/>
              </w:rPr>
            </w:pPr>
          </w:p>
        </w:tc>
        <w:tc>
          <w:tcPr>
            <w:tcW w:w="1559" w:type="dxa"/>
            <w:vMerge/>
            <w:vAlign w:val="center"/>
          </w:tcPr>
          <w:p w:rsidR="00CB6E3A" w:rsidRPr="00CB6E3A" w:rsidRDefault="00CB6E3A" w:rsidP="00CB6E3A">
            <w:pPr>
              <w:jc w:val="center"/>
              <w:rPr>
                <w:color w:val="000000"/>
                <w:sz w:val="26"/>
                <w:szCs w:val="26"/>
              </w:rPr>
            </w:pPr>
          </w:p>
        </w:tc>
        <w:tc>
          <w:tcPr>
            <w:tcW w:w="993" w:type="dxa"/>
          </w:tcPr>
          <w:p w:rsidR="00CB6E3A" w:rsidRPr="00CB6E3A" w:rsidRDefault="00236004" w:rsidP="00CB6E3A">
            <w:pPr>
              <w:jc w:val="center"/>
              <w:rPr>
                <w:color w:val="000000"/>
                <w:sz w:val="26"/>
                <w:szCs w:val="26"/>
              </w:rPr>
            </w:pPr>
            <w:r w:rsidRPr="00C946E5">
              <w:rPr>
                <w:color w:val="000000"/>
                <w:sz w:val="26"/>
                <w:szCs w:val="26"/>
              </w:rPr>
              <w:t>2023</w:t>
            </w:r>
            <w:r w:rsidR="00CB6E3A" w:rsidRPr="00CB6E3A">
              <w:rPr>
                <w:color w:val="000000"/>
                <w:sz w:val="26"/>
                <w:szCs w:val="26"/>
              </w:rPr>
              <w:t xml:space="preserve"> рік</w:t>
            </w:r>
          </w:p>
        </w:tc>
        <w:tc>
          <w:tcPr>
            <w:tcW w:w="986" w:type="dxa"/>
          </w:tcPr>
          <w:p w:rsidR="00CB6E3A" w:rsidRPr="00CB6E3A" w:rsidRDefault="00236004" w:rsidP="00CB6E3A">
            <w:pPr>
              <w:jc w:val="center"/>
              <w:rPr>
                <w:color w:val="000000"/>
                <w:sz w:val="26"/>
                <w:szCs w:val="26"/>
              </w:rPr>
            </w:pPr>
            <w:r w:rsidRPr="00C946E5">
              <w:rPr>
                <w:color w:val="000000"/>
                <w:sz w:val="26"/>
                <w:szCs w:val="26"/>
              </w:rPr>
              <w:t xml:space="preserve">2024 </w:t>
            </w:r>
            <w:r w:rsidR="00CB6E3A" w:rsidRPr="00CB6E3A">
              <w:rPr>
                <w:color w:val="000000"/>
                <w:sz w:val="26"/>
                <w:szCs w:val="26"/>
              </w:rPr>
              <w:t>рік</w:t>
            </w:r>
          </w:p>
        </w:tc>
        <w:tc>
          <w:tcPr>
            <w:tcW w:w="851" w:type="dxa"/>
          </w:tcPr>
          <w:p w:rsidR="00CB6E3A" w:rsidRPr="00CB6E3A" w:rsidRDefault="00236004" w:rsidP="00CB6E3A">
            <w:pPr>
              <w:jc w:val="center"/>
              <w:rPr>
                <w:color w:val="000000"/>
                <w:sz w:val="26"/>
                <w:szCs w:val="26"/>
              </w:rPr>
            </w:pPr>
            <w:r w:rsidRPr="00C946E5">
              <w:rPr>
                <w:color w:val="000000"/>
                <w:sz w:val="26"/>
                <w:szCs w:val="26"/>
              </w:rPr>
              <w:t>2025</w:t>
            </w:r>
            <w:r w:rsidR="00CB6E3A" w:rsidRPr="00CB6E3A">
              <w:rPr>
                <w:color w:val="000000"/>
                <w:sz w:val="26"/>
                <w:szCs w:val="26"/>
              </w:rPr>
              <w:t xml:space="preserve"> рік</w:t>
            </w:r>
          </w:p>
        </w:tc>
        <w:tc>
          <w:tcPr>
            <w:tcW w:w="1989" w:type="dxa"/>
          </w:tcPr>
          <w:p w:rsidR="00CB6E3A" w:rsidRPr="00CB6E3A" w:rsidRDefault="00CB6E3A" w:rsidP="00CB6E3A">
            <w:pPr>
              <w:jc w:val="center"/>
              <w:rPr>
                <w:color w:val="000000"/>
                <w:sz w:val="26"/>
                <w:szCs w:val="26"/>
              </w:rPr>
            </w:pPr>
          </w:p>
        </w:tc>
      </w:tr>
      <w:tr w:rsidR="00832FDE" w:rsidRPr="00C946E5" w:rsidTr="00CA5520">
        <w:tc>
          <w:tcPr>
            <w:tcW w:w="421" w:type="dxa"/>
            <w:vAlign w:val="center"/>
          </w:tcPr>
          <w:p w:rsidR="00CB6E3A" w:rsidRPr="00CB6E3A" w:rsidRDefault="00CB6E3A" w:rsidP="00CB6E3A">
            <w:pPr>
              <w:jc w:val="center"/>
              <w:rPr>
                <w:color w:val="000000"/>
                <w:sz w:val="26"/>
                <w:szCs w:val="26"/>
              </w:rPr>
            </w:pPr>
            <w:r w:rsidRPr="00CB6E3A">
              <w:rPr>
                <w:color w:val="000000"/>
                <w:sz w:val="26"/>
                <w:szCs w:val="26"/>
              </w:rPr>
              <w:t>1</w:t>
            </w:r>
          </w:p>
        </w:tc>
        <w:tc>
          <w:tcPr>
            <w:tcW w:w="1989" w:type="dxa"/>
            <w:vAlign w:val="center"/>
          </w:tcPr>
          <w:p w:rsidR="00CB6E3A" w:rsidRPr="00CB6E3A" w:rsidRDefault="00CB6E3A" w:rsidP="00CB6E3A">
            <w:pPr>
              <w:jc w:val="center"/>
              <w:rPr>
                <w:color w:val="000000"/>
                <w:sz w:val="26"/>
                <w:szCs w:val="26"/>
              </w:rPr>
            </w:pPr>
            <w:r w:rsidRPr="00CB6E3A">
              <w:rPr>
                <w:color w:val="000000"/>
                <w:sz w:val="26"/>
                <w:szCs w:val="26"/>
              </w:rPr>
              <w:t>2</w:t>
            </w:r>
          </w:p>
        </w:tc>
        <w:tc>
          <w:tcPr>
            <w:tcW w:w="3685" w:type="dxa"/>
            <w:vAlign w:val="center"/>
          </w:tcPr>
          <w:p w:rsidR="00CB6E3A" w:rsidRPr="00CB6E3A" w:rsidRDefault="00CB6E3A" w:rsidP="00CB6E3A">
            <w:pPr>
              <w:jc w:val="center"/>
              <w:rPr>
                <w:color w:val="000000"/>
                <w:sz w:val="26"/>
                <w:szCs w:val="26"/>
              </w:rPr>
            </w:pPr>
            <w:r w:rsidRPr="00CB6E3A">
              <w:rPr>
                <w:color w:val="000000"/>
                <w:sz w:val="26"/>
                <w:szCs w:val="26"/>
              </w:rPr>
              <w:t>3</w:t>
            </w:r>
          </w:p>
        </w:tc>
        <w:tc>
          <w:tcPr>
            <w:tcW w:w="850" w:type="dxa"/>
            <w:vAlign w:val="center"/>
          </w:tcPr>
          <w:p w:rsidR="00CB6E3A" w:rsidRPr="00CB6E3A" w:rsidRDefault="00CB6E3A" w:rsidP="00CB6E3A">
            <w:pPr>
              <w:jc w:val="center"/>
              <w:rPr>
                <w:color w:val="000000"/>
                <w:sz w:val="26"/>
                <w:szCs w:val="26"/>
              </w:rPr>
            </w:pPr>
            <w:r w:rsidRPr="00CB6E3A">
              <w:rPr>
                <w:color w:val="000000"/>
                <w:sz w:val="26"/>
                <w:szCs w:val="26"/>
              </w:rPr>
              <w:t>4</w:t>
            </w:r>
          </w:p>
        </w:tc>
        <w:tc>
          <w:tcPr>
            <w:tcW w:w="1981" w:type="dxa"/>
            <w:vAlign w:val="center"/>
          </w:tcPr>
          <w:p w:rsidR="00CB6E3A" w:rsidRPr="00CB6E3A" w:rsidRDefault="00CB6E3A" w:rsidP="00CB6E3A">
            <w:pPr>
              <w:jc w:val="center"/>
              <w:rPr>
                <w:color w:val="000000"/>
                <w:sz w:val="26"/>
                <w:szCs w:val="26"/>
              </w:rPr>
            </w:pPr>
            <w:r w:rsidRPr="00CB6E3A">
              <w:rPr>
                <w:color w:val="000000"/>
                <w:sz w:val="26"/>
                <w:szCs w:val="26"/>
              </w:rPr>
              <w:t>5</w:t>
            </w:r>
          </w:p>
        </w:tc>
        <w:tc>
          <w:tcPr>
            <w:tcW w:w="1559" w:type="dxa"/>
            <w:vAlign w:val="center"/>
          </w:tcPr>
          <w:p w:rsidR="00CB6E3A" w:rsidRPr="00CB6E3A" w:rsidRDefault="00CB6E3A" w:rsidP="00CB6E3A">
            <w:pPr>
              <w:jc w:val="center"/>
              <w:rPr>
                <w:color w:val="000000"/>
                <w:sz w:val="26"/>
                <w:szCs w:val="26"/>
              </w:rPr>
            </w:pPr>
            <w:r w:rsidRPr="00CB6E3A">
              <w:rPr>
                <w:color w:val="000000"/>
                <w:sz w:val="26"/>
                <w:szCs w:val="26"/>
              </w:rPr>
              <w:t>6</w:t>
            </w:r>
          </w:p>
        </w:tc>
        <w:tc>
          <w:tcPr>
            <w:tcW w:w="993" w:type="dxa"/>
          </w:tcPr>
          <w:p w:rsidR="00CB6E3A" w:rsidRPr="00CB6E3A" w:rsidRDefault="00CB6E3A" w:rsidP="00CB6E3A">
            <w:pPr>
              <w:jc w:val="center"/>
              <w:rPr>
                <w:color w:val="000000"/>
                <w:sz w:val="26"/>
                <w:szCs w:val="26"/>
              </w:rPr>
            </w:pPr>
            <w:r w:rsidRPr="00CB6E3A">
              <w:rPr>
                <w:color w:val="000000"/>
                <w:sz w:val="26"/>
                <w:szCs w:val="26"/>
              </w:rPr>
              <w:t>7</w:t>
            </w:r>
          </w:p>
        </w:tc>
        <w:tc>
          <w:tcPr>
            <w:tcW w:w="986" w:type="dxa"/>
          </w:tcPr>
          <w:p w:rsidR="00CB6E3A" w:rsidRPr="00CB6E3A" w:rsidRDefault="00CB6E3A" w:rsidP="00CB6E3A">
            <w:pPr>
              <w:jc w:val="center"/>
              <w:rPr>
                <w:color w:val="000000"/>
                <w:sz w:val="26"/>
                <w:szCs w:val="26"/>
              </w:rPr>
            </w:pPr>
            <w:r w:rsidRPr="00CB6E3A">
              <w:rPr>
                <w:color w:val="000000"/>
                <w:sz w:val="26"/>
                <w:szCs w:val="26"/>
              </w:rPr>
              <w:t>8</w:t>
            </w:r>
          </w:p>
        </w:tc>
        <w:tc>
          <w:tcPr>
            <w:tcW w:w="851" w:type="dxa"/>
          </w:tcPr>
          <w:p w:rsidR="00CB6E3A" w:rsidRPr="00CB6E3A" w:rsidRDefault="00CB6E3A" w:rsidP="00CB6E3A">
            <w:pPr>
              <w:jc w:val="center"/>
              <w:rPr>
                <w:color w:val="000000"/>
                <w:sz w:val="26"/>
                <w:szCs w:val="26"/>
              </w:rPr>
            </w:pPr>
            <w:r w:rsidRPr="00CB6E3A">
              <w:rPr>
                <w:color w:val="000000"/>
                <w:sz w:val="26"/>
                <w:szCs w:val="26"/>
              </w:rPr>
              <w:t>9</w:t>
            </w:r>
          </w:p>
        </w:tc>
        <w:tc>
          <w:tcPr>
            <w:tcW w:w="1989" w:type="dxa"/>
          </w:tcPr>
          <w:p w:rsidR="00CB6E3A" w:rsidRPr="00CB6E3A" w:rsidRDefault="00CB6E3A" w:rsidP="00CB6E3A">
            <w:pPr>
              <w:jc w:val="center"/>
              <w:rPr>
                <w:color w:val="000000"/>
                <w:sz w:val="26"/>
                <w:szCs w:val="26"/>
              </w:rPr>
            </w:pPr>
            <w:r w:rsidRPr="00CB6E3A">
              <w:rPr>
                <w:color w:val="000000"/>
                <w:sz w:val="26"/>
                <w:szCs w:val="26"/>
              </w:rPr>
              <w:t>10</w:t>
            </w:r>
          </w:p>
        </w:tc>
      </w:tr>
      <w:tr w:rsidR="00CB6E3A" w:rsidRPr="00CB6E3A" w:rsidTr="00CA5520">
        <w:tc>
          <w:tcPr>
            <w:tcW w:w="15304" w:type="dxa"/>
            <w:gridSpan w:val="10"/>
            <w:vAlign w:val="center"/>
          </w:tcPr>
          <w:p w:rsidR="00CB6E3A" w:rsidRPr="00CB6E3A" w:rsidRDefault="00C960AB" w:rsidP="006E64C3">
            <w:pPr>
              <w:jc w:val="center"/>
              <w:rPr>
                <w:color w:val="000000"/>
                <w:sz w:val="26"/>
                <w:szCs w:val="26"/>
              </w:rPr>
            </w:pPr>
            <w:r w:rsidRPr="00C960AB">
              <w:rPr>
                <w:color w:val="000000"/>
                <w:sz w:val="26"/>
                <w:szCs w:val="26"/>
              </w:rPr>
              <w:t>Захист населення і тери</w:t>
            </w:r>
            <w:r w:rsidR="006E64C3">
              <w:rPr>
                <w:color w:val="000000"/>
                <w:sz w:val="26"/>
                <w:szCs w:val="26"/>
              </w:rPr>
              <w:t>торій від надзвичайних ситуацій*</w:t>
            </w:r>
          </w:p>
        </w:tc>
      </w:tr>
      <w:tr w:rsidR="0093185F" w:rsidRPr="0093185F" w:rsidTr="00CA5520">
        <w:tc>
          <w:tcPr>
            <w:tcW w:w="421" w:type="dxa"/>
            <w:vMerge w:val="restart"/>
          </w:tcPr>
          <w:p w:rsidR="0093185F" w:rsidRPr="0093185F" w:rsidRDefault="0093185F" w:rsidP="00C960AB">
            <w:pPr>
              <w:pStyle w:val="af6"/>
              <w:numPr>
                <w:ilvl w:val="0"/>
                <w:numId w:val="21"/>
              </w:numPr>
              <w:ind w:left="22" w:hanging="22"/>
              <w:jc w:val="both"/>
              <w:rPr>
                <w:color w:val="000000"/>
                <w:sz w:val="26"/>
                <w:szCs w:val="26"/>
              </w:rPr>
            </w:pPr>
          </w:p>
        </w:tc>
        <w:tc>
          <w:tcPr>
            <w:tcW w:w="1989" w:type="dxa"/>
            <w:vMerge w:val="restart"/>
          </w:tcPr>
          <w:p w:rsidR="0093185F" w:rsidRPr="0093185F" w:rsidRDefault="0093185F" w:rsidP="001B3A9E">
            <w:pPr>
              <w:jc w:val="both"/>
              <w:rPr>
                <w:color w:val="000000"/>
                <w:sz w:val="26"/>
                <w:szCs w:val="26"/>
              </w:rPr>
            </w:pPr>
            <w:r w:rsidRPr="0093185F">
              <w:rPr>
                <w:color w:val="000000"/>
                <w:sz w:val="26"/>
                <w:szCs w:val="26"/>
              </w:rPr>
              <w:t>Забезпечення готовності органів управління та сил ЦЗ до дій за призначенням</w:t>
            </w:r>
          </w:p>
        </w:tc>
        <w:tc>
          <w:tcPr>
            <w:tcW w:w="3685" w:type="dxa"/>
          </w:tcPr>
          <w:p w:rsidR="0093185F" w:rsidRPr="0093185F" w:rsidRDefault="0093185F" w:rsidP="00F801F4">
            <w:pPr>
              <w:pStyle w:val="af6"/>
              <w:numPr>
                <w:ilvl w:val="1"/>
                <w:numId w:val="21"/>
              </w:numPr>
              <w:ind w:left="0" w:firstLine="0"/>
              <w:jc w:val="both"/>
              <w:rPr>
                <w:color w:val="000000"/>
                <w:sz w:val="26"/>
                <w:szCs w:val="26"/>
              </w:rPr>
            </w:pPr>
            <w:r w:rsidRPr="0093185F">
              <w:rPr>
                <w:color w:val="000000"/>
                <w:sz w:val="26"/>
                <w:szCs w:val="26"/>
              </w:rPr>
              <w:t xml:space="preserve">Забезпечення діяльності територіальних формувань ЦЗ, у </w:t>
            </w:r>
            <w:proofErr w:type="spellStart"/>
            <w:r w:rsidRPr="0093185F">
              <w:rPr>
                <w:color w:val="000000"/>
                <w:sz w:val="26"/>
                <w:szCs w:val="26"/>
              </w:rPr>
              <w:t>т.ч</w:t>
            </w:r>
            <w:proofErr w:type="spellEnd"/>
            <w:r w:rsidRPr="0093185F">
              <w:rPr>
                <w:color w:val="000000"/>
                <w:sz w:val="26"/>
                <w:szCs w:val="26"/>
              </w:rPr>
              <w:t>. добровільних (придбання матеріально-технічних засобів, засобів індивідуального захисту</w:t>
            </w:r>
            <w:r w:rsidR="00F801F4">
              <w:rPr>
                <w:color w:val="000000"/>
                <w:sz w:val="26"/>
                <w:szCs w:val="26"/>
              </w:rPr>
              <w:t>)</w:t>
            </w:r>
          </w:p>
        </w:tc>
        <w:tc>
          <w:tcPr>
            <w:tcW w:w="850" w:type="dxa"/>
          </w:tcPr>
          <w:p w:rsidR="0093185F" w:rsidRPr="0093185F" w:rsidRDefault="0093185F" w:rsidP="00C960AB">
            <w:pPr>
              <w:jc w:val="both"/>
              <w:rPr>
                <w:color w:val="000000"/>
                <w:sz w:val="26"/>
                <w:szCs w:val="26"/>
              </w:rPr>
            </w:pPr>
            <w:r w:rsidRPr="0093185F">
              <w:rPr>
                <w:color w:val="000000"/>
                <w:sz w:val="26"/>
                <w:szCs w:val="26"/>
              </w:rPr>
              <w:t>2024-2026</w:t>
            </w:r>
          </w:p>
        </w:tc>
        <w:tc>
          <w:tcPr>
            <w:tcW w:w="1981" w:type="dxa"/>
          </w:tcPr>
          <w:p w:rsidR="0093185F" w:rsidRPr="0093185F" w:rsidRDefault="0093185F" w:rsidP="00662CF0">
            <w:pPr>
              <w:ind w:right="-104"/>
              <w:jc w:val="both"/>
              <w:rPr>
                <w:color w:val="000000"/>
                <w:sz w:val="26"/>
                <w:szCs w:val="26"/>
              </w:rPr>
            </w:pPr>
            <w:r w:rsidRPr="0093185F">
              <w:rPr>
                <w:color w:val="000000"/>
                <w:sz w:val="26"/>
                <w:szCs w:val="26"/>
              </w:rPr>
              <w:t>Відділ муніципальної безпеки,  керівники територіальних формувань ЦЗ</w:t>
            </w:r>
          </w:p>
        </w:tc>
        <w:tc>
          <w:tcPr>
            <w:tcW w:w="1559" w:type="dxa"/>
          </w:tcPr>
          <w:p w:rsidR="0093185F" w:rsidRPr="0093185F" w:rsidRDefault="0093185F" w:rsidP="00C946E5">
            <w:pPr>
              <w:ind w:right="-113"/>
              <w:jc w:val="both"/>
              <w:rPr>
                <w:color w:val="000000"/>
                <w:sz w:val="26"/>
                <w:szCs w:val="26"/>
              </w:rPr>
            </w:pPr>
            <w:r w:rsidRPr="0093185F">
              <w:rPr>
                <w:color w:val="000000"/>
                <w:sz w:val="26"/>
                <w:szCs w:val="26"/>
              </w:rPr>
              <w:t>місцевий бюджет</w:t>
            </w:r>
          </w:p>
        </w:tc>
        <w:tc>
          <w:tcPr>
            <w:tcW w:w="993" w:type="dxa"/>
          </w:tcPr>
          <w:p w:rsidR="0093185F" w:rsidRPr="0093185F" w:rsidRDefault="00F801F4" w:rsidP="00C960AB">
            <w:pPr>
              <w:jc w:val="both"/>
              <w:rPr>
                <w:color w:val="000000"/>
                <w:sz w:val="26"/>
                <w:szCs w:val="26"/>
              </w:rPr>
            </w:pPr>
            <w:r>
              <w:rPr>
                <w:color w:val="000000"/>
                <w:sz w:val="26"/>
                <w:szCs w:val="26"/>
              </w:rPr>
              <w:t>100,0</w:t>
            </w:r>
          </w:p>
        </w:tc>
        <w:tc>
          <w:tcPr>
            <w:tcW w:w="986" w:type="dxa"/>
          </w:tcPr>
          <w:p w:rsidR="0093185F" w:rsidRPr="0093185F" w:rsidRDefault="00F801F4" w:rsidP="00C960AB">
            <w:pPr>
              <w:jc w:val="both"/>
              <w:rPr>
                <w:color w:val="000000"/>
                <w:sz w:val="26"/>
                <w:szCs w:val="26"/>
              </w:rPr>
            </w:pPr>
            <w:r>
              <w:rPr>
                <w:color w:val="000000"/>
                <w:sz w:val="26"/>
                <w:szCs w:val="26"/>
              </w:rPr>
              <w:t>200,0</w:t>
            </w:r>
          </w:p>
        </w:tc>
        <w:tc>
          <w:tcPr>
            <w:tcW w:w="851" w:type="dxa"/>
          </w:tcPr>
          <w:p w:rsidR="0093185F" w:rsidRPr="0093185F" w:rsidRDefault="00F801F4" w:rsidP="00C960AB">
            <w:pPr>
              <w:jc w:val="both"/>
              <w:rPr>
                <w:color w:val="000000"/>
                <w:sz w:val="26"/>
                <w:szCs w:val="26"/>
              </w:rPr>
            </w:pPr>
            <w:r>
              <w:rPr>
                <w:color w:val="000000"/>
                <w:sz w:val="26"/>
                <w:szCs w:val="26"/>
              </w:rPr>
              <w:t>200,0</w:t>
            </w:r>
          </w:p>
        </w:tc>
        <w:tc>
          <w:tcPr>
            <w:tcW w:w="1989" w:type="dxa"/>
          </w:tcPr>
          <w:p w:rsidR="0093185F" w:rsidRPr="0093185F" w:rsidRDefault="0093185F" w:rsidP="00BC7D1E">
            <w:pPr>
              <w:jc w:val="both"/>
              <w:rPr>
                <w:color w:val="000000"/>
                <w:sz w:val="26"/>
                <w:szCs w:val="26"/>
              </w:rPr>
            </w:pPr>
            <w:r w:rsidRPr="0093185F">
              <w:rPr>
                <w:color w:val="000000"/>
                <w:sz w:val="26"/>
                <w:szCs w:val="26"/>
              </w:rPr>
              <w:t>Підвищення ефективності управління ЦЗ та реагування на НС</w:t>
            </w:r>
          </w:p>
        </w:tc>
      </w:tr>
      <w:tr w:rsidR="0093185F" w:rsidRPr="0093185F" w:rsidTr="00CA5520">
        <w:tc>
          <w:tcPr>
            <w:tcW w:w="421" w:type="dxa"/>
            <w:vMerge/>
          </w:tcPr>
          <w:p w:rsidR="0093185F" w:rsidRPr="0093185F" w:rsidRDefault="0093185F" w:rsidP="00C960AB">
            <w:pPr>
              <w:pStyle w:val="af6"/>
              <w:numPr>
                <w:ilvl w:val="0"/>
                <w:numId w:val="21"/>
              </w:numPr>
              <w:ind w:left="22" w:hanging="22"/>
              <w:jc w:val="both"/>
              <w:rPr>
                <w:color w:val="000000"/>
                <w:sz w:val="26"/>
                <w:szCs w:val="26"/>
              </w:rPr>
            </w:pPr>
          </w:p>
        </w:tc>
        <w:tc>
          <w:tcPr>
            <w:tcW w:w="1989" w:type="dxa"/>
            <w:vMerge/>
          </w:tcPr>
          <w:p w:rsidR="0093185F" w:rsidRPr="0093185F" w:rsidRDefault="0093185F" w:rsidP="001B3A9E">
            <w:pPr>
              <w:jc w:val="both"/>
              <w:rPr>
                <w:color w:val="000000"/>
                <w:sz w:val="26"/>
                <w:szCs w:val="26"/>
              </w:rPr>
            </w:pPr>
          </w:p>
        </w:tc>
        <w:tc>
          <w:tcPr>
            <w:tcW w:w="3685" w:type="dxa"/>
          </w:tcPr>
          <w:p w:rsidR="0093185F" w:rsidRPr="0093185F" w:rsidRDefault="0093185F" w:rsidP="00405DD3">
            <w:pPr>
              <w:pStyle w:val="af6"/>
              <w:numPr>
                <w:ilvl w:val="1"/>
                <w:numId w:val="21"/>
              </w:numPr>
              <w:ind w:left="0" w:firstLine="0"/>
              <w:jc w:val="both"/>
              <w:rPr>
                <w:color w:val="000000"/>
                <w:sz w:val="26"/>
                <w:szCs w:val="26"/>
              </w:rPr>
            </w:pPr>
            <w:r w:rsidRPr="0093185F">
              <w:rPr>
                <w:color w:val="000000"/>
                <w:sz w:val="26"/>
                <w:szCs w:val="26"/>
              </w:rPr>
              <w:t>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r>
              <w:rPr>
                <w:color w:val="000000"/>
                <w:sz w:val="26"/>
                <w:szCs w:val="26"/>
              </w:rPr>
              <w:t>*</w:t>
            </w:r>
          </w:p>
        </w:tc>
        <w:tc>
          <w:tcPr>
            <w:tcW w:w="850" w:type="dxa"/>
          </w:tcPr>
          <w:p w:rsidR="0093185F" w:rsidRPr="0093185F" w:rsidRDefault="0093185F" w:rsidP="00C960AB">
            <w:pPr>
              <w:jc w:val="both"/>
              <w:rPr>
                <w:color w:val="000000"/>
                <w:sz w:val="26"/>
                <w:szCs w:val="26"/>
              </w:rPr>
            </w:pPr>
            <w:r w:rsidRPr="0093185F">
              <w:rPr>
                <w:color w:val="000000"/>
                <w:sz w:val="26"/>
                <w:szCs w:val="26"/>
              </w:rPr>
              <w:t>2024-2026</w:t>
            </w:r>
          </w:p>
        </w:tc>
        <w:tc>
          <w:tcPr>
            <w:tcW w:w="1981" w:type="dxa"/>
          </w:tcPr>
          <w:p w:rsidR="0093185F" w:rsidRPr="0093185F" w:rsidRDefault="0093185F" w:rsidP="00C960AB">
            <w:pPr>
              <w:jc w:val="both"/>
              <w:rPr>
                <w:color w:val="000000"/>
                <w:sz w:val="26"/>
                <w:szCs w:val="26"/>
              </w:rPr>
            </w:pPr>
            <w:r w:rsidRPr="0093185F">
              <w:rPr>
                <w:color w:val="000000"/>
                <w:sz w:val="26"/>
                <w:szCs w:val="26"/>
              </w:rPr>
              <w:t>Керівники ОПН,ПНО</w:t>
            </w:r>
          </w:p>
        </w:tc>
        <w:tc>
          <w:tcPr>
            <w:tcW w:w="1559" w:type="dxa"/>
          </w:tcPr>
          <w:p w:rsidR="0093185F" w:rsidRPr="0093185F" w:rsidRDefault="0093185F" w:rsidP="00405DD3">
            <w:pPr>
              <w:ind w:right="-113"/>
              <w:jc w:val="both"/>
              <w:rPr>
                <w:color w:val="000000"/>
                <w:sz w:val="26"/>
                <w:szCs w:val="26"/>
              </w:rPr>
            </w:pPr>
            <w:r w:rsidRPr="0093185F">
              <w:rPr>
                <w:color w:val="000000"/>
                <w:sz w:val="26"/>
                <w:szCs w:val="26"/>
              </w:rPr>
              <w:t>Кошти об'єктів підвищеної небезпеки</w:t>
            </w:r>
          </w:p>
        </w:tc>
        <w:tc>
          <w:tcPr>
            <w:tcW w:w="993" w:type="dxa"/>
          </w:tcPr>
          <w:p w:rsidR="0093185F" w:rsidRPr="0093185F" w:rsidRDefault="00A463D4" w:rsidP="00A463D4">
            <w:pPr>
              <w:ind w:right="-97"/>
              <w:jc w:val="both"/>
              <w:rPr>
                <w:color w:val="000000"/>
                <w:sz w:val="26"/>
                <w:szCs w:val="26"/>
              </w:rPr>
            </w:pPr>
            <w:r>
              <w:rPr>
                <w:color w:val="000000"/>
                <w:sz w:val="26"/>
                <w:szCs w:val="26"/>
              </w:rPr>
              <w:t>Відповідно до ПКК</w:t>
            </w:r>
          </w:p>
        </w:tc>
        <w:tc>
          <w:tcPr>
            <w:tcW w:w="986" w:type="dxa"/>
          </w:tcPr>
          <w:p w:rsidR="0093185F" w:rsidRPr="0093185F" w:rsidRDefault="00A463D4" w:rsidP="00A463D4">
            <w:pPr>
              <w:ind w:right="-114"/>
              <w:jc w:val="both"/>
              <w:rPr>
                <w:color w:val="000000"/>
                <w:sz w:val="26"/>
                <w:szCs w:val="26"/>
              </w:rPr>
            </w:pPr>
            <w:r w:rsidRPr="00A463D4">
              <w:rPr>
                <w:color w:val="000000"/>
                <w:sz w:val="26"/>
                <w:szCs w:val="26"/>
              </w:rPr>
              <w:t>Відповідно до ПКК</w:t>
            </w:r>
          </w:p>
        </w:tc>
        <w:tc>
          <w:tcPr>
            <w:tcW w:w="851" w:type="dxa"/>
          </w:tcPr>
          <w:p w:rsidR="0093185F" w:rsidRPr="0093185F" w:rsidRDefault="00A463D4" w:rsidP="00A463D4">
            <w:pPr>
              <w:ind w:right="-110"/>
              <w:jc w:val="both"/>
              <w:rPr>
                <w:color w:val="000000"/>
                <w:sz w:val="26"/>
                <w:szCs w:val="26"/>
              </w:rPr>
            </w:pPr>
            <w:r w:rsidRPr="00A463D4">
              <w:rPr>
                <w:color w:val="000000"/>
                <w:sz w:val="26"/>
                <w:szCs w:val="26"/>
              </w:rPr>
              <w:t>Відповідно до ПКК</w:t>
            </w:r>
          </w:p>
        </w:tc>
        <w:tc>
          <w:tcPr>
            <w:tcW w:w="1989" w:type="dxa"/>
          </w:tcPr>
          <w:p w:rsidR="0093185F" w:rsidRPr="0093185F" w:rsidRDefault="0093185F" w:rsidP="00405DD3">
            <w:pPr>
              <w:jc w:val="both"/>
              <w:rPr>
                <w:color w:val="000000"/>
                <w:sz w:val="26"/>
                <w:szCs w:val="26"/>
              </w:rPr>
            </w:pPr>
            <w:r w:rsidRPr="0093185F">
              <w:rPr>
                <w:color w:val="000000"/>
                <w:sz w:val="26"/>
                <w:szCs w:val="26"/>
              </w:rPr>
              <w:t>Підвищення ефективності системи виявлення загрози виникнення НС на об'єктах підвищеної небезпеки</w:t>
            </w:r>
          </w:p>
        </w:tc>
      </w:tr>
      <w:tr w:rsidR="0093185F" w:rsidRPr="0093185F" w:rsidTr="00CA5520">
        <w:tc>
          <w:tcPr>
            <w:tcW w:w="421" w:type="dxa"/>
            <w:vMerge/>
          </w:tcPr>
          <w:p w:rsidR="0093185F" w:rsidRPr="0093185F" w:rsidRDefault="0093185F" w:rsidP="0093185F">
            <w:pPr>
              <w:jc w:val="both"/>
              <w:rPr>
                <w:color w:val="000000"/>
                <w:sz w:val="26"/>
                <w:szCs w:val="26"/>
              </w:rPr>
            </w:pPr>
          </w:p>
        </w:tc>
        <w:tc>
          <w:tcPr>
            <w:tcW w:w="1989" w:type="dxa"/>
            <w:vMerge/>
          </w:tcPr>
          <w:p w:rsidR="0093185F" w:rsidRPr="0093185F" w:rsidRDefault="0093185F" w:rsidP="00C960AB">
            <w:pPr>
              <w:jc w:val="both"/>
              <w:rPr>
                <w:color w:val="000000"/>
                <w:sz w:val="26"/>
                <w:szCs w:val="26"/>
              </w:rPr>
            </w:pPr>
          </w:p>
        </w:tc>
        <w:tc>
          <w:tcPr>
            <w:tcW w:w="3685" w:type="dxa"/>
          </w:tcPr>
          <w:p w:rsidR="0093185F" w:rsidRPr="0093185F" w:rsidRDefault="0093185F" w:rsidP="0093185F">
            <w:pPr>
              <w:jc w:val="both"/>
              <w:rPr>
                <w:sz w:val="26"/>
                <w:szCs w:val="26"/>
              </w:rPr>
            </w:pPr>
            <w:r w:rsidRPr="0093185F">
              <w:rPr>
                <w:sz w:val="26"/>
                <w:szCs w:val="26"/>
              </w:rPr>
              <w:t>1.3. Створення на об’єктах підвищеної небезпеки та потенційно небезпечних об’єктах аварійно-рятувальних служб  (підрозділів)</w:t>
            </w:r>
            <w:r>
              <w:rPr>
                <w:sz w:val="26"/>
                <w:szCs w:val="26"/>
              </w:rPr>
              <w:t>.</w:t>
            </w:r>
          </w:p>
        </w:tc>
        <w:tc>
          <w:tcPr>
            <w:tcW w:w="850" w:type="dxa"/>
          </w:tcPr>
          <w:p w:rsidR="0093185F" w:rsidRPr="0093185F" w:rsidRDefault="0093185F" w:rsidP="00C960AB">
            <w:pPr>
              <w:jc w:val="both"/>
              <w:rPr>
                <w:color w:val="000000"/>
                <w:sz w:val="26"/>
                <w:szCs w:val="26"/>
              </w:rPr>
            </w:pPr>
            <w:r w:rsidRPr="0093185F">
              <w:rPr>
                <w:color w:val="000000"/>
                <w:sz w:val="26"/>
                <w:szCs w:val="26"/>
              </w:rPr>
              <w:t>2024-2026</w:t>
            </w:r>
          </w:p>
        </w:tc>
        <w:tc>
          <w:tcPr>
            <w:tcW w:w="1981" w:type="dxa"/>
          </w:tcPr>
          <w:p w:rsidR="0093185F" w:rsidRPr="0093185F" w:rsidRDefault="0093185F" w:rsidP="00C960AB">
            <w:pPr>
              <w:jc w:val="both"/>
              <w:rPr>
                <w:color w:val="000000"/>
                <w:sz w:val="26"/>
                <w:szCs w:val="26"/>
              </w:rPr>
            </w:pPr>
            <w:r w:rsidRPr="0093185F">
              <w:rPr>
                <w:color w:val="000000"/>
                <w:sz w:val="26"/>
                <w:szCs w:val="26"/>
              </w:rPr>
              <w:t>Керівники ОПН,ПНО</w:t>
            </w:r>
          </w:p>
        </w:tc>
        <w:tc>
          <w:tcPr>
            <w:tcW w:w="1559" w:type="dxa"/>
          </w:tcPr>
          <w:p w:rsidR="0093185F" w:rsidRPr="0093185F" w:rsidRDefault="0093185F" w:rsidP="00C946E5">
            <w:pPr>
              <w:ind w:right="-113"/>
              <w:jc w:val="both"/>
              <w:rPr>
                <w:color w:val="000000"/>
                <w:sz w:val="26"/>
                <w:szCs w:val="26"/>
              </w:rPr>
            </w:pPr>
            <w:r w:rsidRPr="0093185F">
              <w:rPr>
                <w:color w:val="000000"/>
                <w:sz w:val="26"/>
                <w:szCs w:val="26"/>
              </w:rPr>
              <w:t>Кошти об'єктів підвищеної небезпеки</w:t>
            </w:r>
          </w:p>
        </w:tc>
        <w:tc>
          <w:tcPr>
            <w:tcW w:w="993" w:type="dxa"/>
          </w:tcPr>
          <w:p w:rsidR="0093185F" w:rsidRPr="0093185F" w:rsidRDefault="00A463D4" w:rsidP="00A463D4">
            <w:pPr>
              <w:ind w:right="-97"/>
              <w:jc w:val="both"/>
              <w:rPr>
                <w:color w:val="000000"/>
                <w:sz w:val="26"/>
                <w:szCs w:val="26"/>
              </w:rPr>
            </w:pPr>
            <w:r w:rsidRPr="00A463D4">
              <w:rPr>
                <w:color w:val="000000"/>
                <w:sz w:val="26"/>
                <w:szCs w:val="26"/>
              </w:rPr>
              <w:t>Відповідно до ПКК</w:t>
            </w:r>
          </w:p>
        </w:tc>
        <w:tc>
          <w:tcPr>
            <w:tcW w:w="986" w:type="dxa"/>
          </w:tcPr>
          <w:p w:rsidR="0093185F" w:rsidRPr="0093185F" w:rsidRDefault="00A463D4" w:rsidP="00A463D4">
            <w:pPr>
              <w:ind w:right="-114"/>
              <w:jc w:val="both"/>
              <w:rPr>
                <w:color w:val="000000"/>
                <w:sz w:val="26"/>
                <w:szCs w:val="26"/>
              </w:rPr>
            </w:pPr>
            <w:r w:rsidRPr="00A463D4">
              <w:rPr>
                <w:color w:val="000000"/>
                <w:sz w:val="26"/>
                <w:szCs w:val="26"/>
              </w:rPr>
              <w:t>Відповідно до ПКК</w:t>
            </w:r>
          </w:p>
        </w:tc>
        <w:tc>
          <w:tcPr>
            <w:tcW w:w="851" w:type="dxa"/>
          </w:tcPr>
          <w:p w:rsidR="0093185F" w:rsidRPr="0093185F" w:rsidRDefault="00A463D4" w:rsidP="00A463D4">
            <w:pPr>
              <w:ind w:right="-30"/>
              <w:jc w:val="both"/>
              <w:rPr>
                <w:color w:val="000000"/>
                <w:sz w:val="26"/>
                <w:szCs w:val="26"/>
              </w:rPr>
            </w:pPr>
            <w:r w:rsidRPr="00A463D4">
              <w:rPr>
                <w:color w:val="000000"/>
                <w:sz w:val="26"/>
                <w:szCs w:val="26"/>
              </w:rPr>
              <w:t>Відповідно до ПКК</w:t>
            </w:r>
          </w:p>
        </w:tc>
        <w:tc>
          <w:tcPr>
            <w:tcW w:w="1989" w:type="dxa"/>
          </w:tcPr>
          <w:p w:rsidR="0093185F" w:rsidRPr="0093185F" w:rsidRDefault="0093185F" w:rsidP="00C960AB">
            <w:pPr>
              <w:jc w:val="both"/>
              <w:rPr>
                <w:color w:val="000000"/>
                <w:sz w:val="26"/>
                <w:szCs w:val="26"/>
              </w:rPr>
            </w:pPr>
            <w:r>
              <w:rPr>
                <w:color w:val="000000"/>
                <w:sz w:val="26"/>
                <w:szCs w:val="26"/>
              </w:rPr>
              <w:t xml:space="preserve">Підвищення оперативності реагування на НС </w:t>
            </w:r>
          </w:p>
        </w:tc>
      </w:tr>
      <w:tr w:rsidR="00D44BD8" w:rsidRPr="002166C7" w:rsidTr="00CA5520">
        <w:tc>
          <w:tcPr>
            <w:tcW w:w="421" w:type="dxa"/>
            <w:vMerge w:val="restart"/>
          </w:tcPr>
          <w:p w:rsidR="00D44BD8" w:rsidRPr="002166C7" w:rsidRDefault="00D44BD8" w:rsidP="00C960AB">
            <w:pPr>
              <w:pStyle w:val="af6"/>
              <w:numPr>
                <w:ilvl w:val="0"/>
                <w:numId w:val="21"/>
              </w:numPr>
              <w:ind w:left="22" w:hanging="22"/>
              <w:jc w:val="both"/>
              <w:rPr>
                <w:color w:val="000000"/>
                <w:sz w:val="26"/>
                <w:szCs w:val="26"/>
              </w:rPr>
            </w:pPr>
          </w:p>
        </w:tc>
        <w:tc>
          <w:tcPr>
            <w:tcW w:w="1989" w:type="dxa"/>
            <w:vMerge w:val="restart"/>
          </w:tcPr>
          <w:p w:rsidR="00D44BD8" w:rsidRPr="00CB6E3A" w:rsidRDefault="00D44BD8" w:rsidP="0093185F">
            <w:pPr>
              <w:ind w:right="-100"/>
              <w:jc w:val="both"/>
              <w:rPr>
                <w:color w:val="000000"/>
                <w:sz w:val="26"/>
                <w:szCs w:val="26"/>
              </w:rPr>
            </w:pPr>
            <w:r w:rsidRPr="002166C7">
              <w:rPr>
                <w:color w:val="000000"/>
                <w:sz w:val="26"/>
                <w:szCs w:val="26"/>
                <w:lang w:eastAsia="ru-RU"/>
              </w:rPr>
              <w:t xml:space="preserve">Забезпечення функціонування МАСЦО та </w:t>
            </w:r>
            <w:r w:rsidR="00662CF0">
              <w:rPr>
                <w:color w:val="000000"/>
                <w:sz w:val="26"/>
                <w:szCs w:val="26"/>
                <w:lang w:eastAsia="ru-RU"/>
              </w:rPr>
              <w:t xml:space="preserve">пересувної системи </w:t>
            </w:r>
            <w:r w:rsidRPr="002166C7">
              <w:rPr>
                <w:color w:val="000000"/>
                <w:sz w:val="26"/>
                <w:szCs w:val="26"/>
                <w:lang w:eastAsia="ru-RU"/>
              </w:rPr>
              <w:t xml:space="preserve">оповіщення населення </w:t>
            </w:r>
          </w:p>
        </w:tc>
        <w:tc>
          <w:tcPr>
            <w:tcW w:w="3685" w:type="dxa"/>
          </w:tcPr>
          <w:p w:rsidR="00D44BD8" w:rsidRPr="002166C7" w:rsidRDefault="00D44BD8" w:rsidP="002166C7">
            <w:pPr>
              <w:pStyle w:val="af6"/>
              <w:numPr>
                <w:ilvl w:val="1"/>
                <w:numId w:val="21"/>
              </w:numPr>
              <w:ind w:left="0" w:firstLine="0"/>
              <w:rPr>
                <w:color w:val="000000"/>
                <w:sz w:val="26"/>
                <w:szCs w:val="26"/>
              </w:rPr>
            </w:pPr>
            <w:r w:rsidRPr="002166C7">
              <w:rPr>
                <w:color w:val="000000"/>
                <w:sz w:val="26"/>
                <w:szCs w:val="26"/>
                <w:lang w:eastAsia="ru-RU"/>
              </w:rPr>
              <w:t>Здійснення заходів щодо закупки обладнання, монтажу і введення в експлуатацію МАСЦО</w:t>
            </w:r>
            <w:r>
              <w:rPr>
                <w:color w:val="000000"/>
                <w:sz w:val="26"/>
                <w:szCs w:val="26"/>
                <w:lang w:eastAsia="ru-RU"/>
              </w:rPr>
              <w:t>*</w:t>
            </w:r>
          </w:p>
        </w:tc>
        <w:tc>
          <w:tcPr>
            <w:tcW w:w="850" w:type="dxa"/>
          </w:tcPr>
          <w:p w:rsidR="00D44BD8" w:rsidRPr="00CB6E3A" w:rsidRDefault="00D44BD8" w:rsidP="00C960AB">
            <w:pPr>
              <w:jc w:val="both"/>
              <w:rPr>
                <w:color w:val="000000"/>
                <w:sz w:val="26"/>
                <w:szCs w:val="26"/>
              </w:rPr>
            </w:pPr>
            <w:r w:rsidRPr="002166C7">
              <w:rPr>
                <w:color w:val="000000"/>
                <w:sz w:val="26"/>
                <w:szCs w:val="26"/>
              </w:rPr>
              <w:t>2024-2026</w:t>
            </w:r>
          </w:p>
        </w:tc>
        <w:tc>
          <w:tcPr>
            <w:tcW w:w="1981" w:type="dxa"/>
          </w:tcPr>
          <w:p w:rsidR="00D44BD8" w:rsidRPr="00CB6E3A" w:rsidRDefault="00D44BD8" w:rsidP="00662CF0">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D44BD8" w:rsidRPr="00CB6E3A" w:rsidRDefault="00D44BD8" w:rsidP="004550E6">
            <w:pPr>
              <w:ind w:left="-113" w:right="-113" w:firstLine="113"/>
              <w:jc w:val="both"/>
              <w:rPr>
                <w:color w:val="000000"/>
                <w:sz w:val="26"/>
                <w:szCs w:val="26"/>
              </w:rPr>
            </w:pPr>
            <w:r w:rsidRPr="002166C7">
              <w:rPr>
                <w:color w:val="000000"/>
                <w:sz w:val="26"/>
                <w:szCs w:val="26"/>
              </w:rPr>
              <w:t>Обласний бюджет, місцевий бюджет, інші джерела фіна</w:t>
            </w:r>
            <w:r w:rsidR="004550E6">
              <w:rPr>
                <w:color w:val="000000"/>
                <w:sz w:val="26"/>
                <w:szCs w:val="26"/>
              </w:rPr>
              <w:t>н</w:t>
            </w:r>
            <w:r w:rsidRPr="002166C7">
              <w:rPr>
                <w:color w:val="000000"/>
                <w:sz w:val="26"/>
                <w:szCs w:val="26"/>
              </w:rPr>
              <w:t>сування</w:t>
            </w:r>
          </w:p>
        </w:tc>
        <w:tc>
          <w:tcPr>
            <w:tcW w:w="993" w:type="dxa"/>
          </w:tcPr>
          <w:p w:rsidR="00D44BD8" w:rsidRPr="00CB6E3A" w:rsidRDefault="00D44BD8" w:rsidP="00C960AB">
            <w:pPr>
              <w:jc w:val="both"/>
              <w:rPr>
                <w:color w:val="000000"/>
                <w:sz w:val="26"/>
                <w:szCs w:val="26"/>
              </w:rPr>
            </w:pPr>
            <w:r w:rsidRPr="002166C7">
              <w:rPr>
                <w:color w:val="000000"/>
                <w:sz w:val="26"/>
                <w:szCs w:val="26"/>
              </w:rPr>
              <w:t>200,0</w:t>
            </w:r>
          </w:p>
        </w:tc>
        <w:tc>
          <w:tcPr>
            <w:tcW w:w="986" w:type="dxa"/>
          </w:tcPr>
          <w:p w:rsidR="00D44BD8" w:rsidRPr="00CB6E3A" w:rsidRDefault="00D44BD8" w:rsidP="00C960AB">
            <w:pPr>
              <w:jc w:val="both"/>
              <w:rPr>
                <w:color w:val="000000"/>
                <w:sz w:val="26"/>
                <w:szCs w:val="26"/>
              </w:rPr>
            </w:pPr>
            <w:r w:rsidRPr="002166C7">
              <w:rPr>
                <w:color w:val="000000"/>
                <w:sz w:val="26"/>
                <w:szCs w:val="26"/>
              </w:rPr>
              <w:t>250,0</w:t>
            </w:r>
          </w:p>
        </w:tc>
        <w:tc>
          <w:tcPr>
            <w:tcW w:w="851" w:type="dxa"/>
          </w:tcPr>
          <w:p w:rsidR="00D44BD8" w:rsidRPr="00CB6E3A" w:rsidRDefault="00D44BD8" w:rsidP="00C960AB">
            <w:pPr>
              <w:jc w:val="both"/>
              <w:rPr>
                <w:color w:val="000000"/>
                <w:sz w:val="26"/>
                <w:szCs w:val="26"/>
              </w:rPr>
            </w:pPr>
            <w:r w:rsidRPr="002166C7">
              <w:rPr>
                <w:color w:val="000000"/>
                <w:sz w:val="26"/>
                <w:szCs w:val="26"/>
              </w:rPr>
              <w:t>250,0</w:t>
            </w:r>
          </w:p>
        </w:tc>
        <w:tc>
          <w:tcPr>
            <w:tcW w:w="1989" w:type="dxa"/>
          </w:tcPr>
          <w:p w:rsidR="00D44BD8" w:rsidRPr="00CB6E3A" w:rsidRDefault="00D44BD8" w:rsidP="00C960AB">
            <w:pPr>
              <w:jc w:val="both"/>
              <w:rPr>
                <w:color w:val="000000"/>
                <w:sz w:val="26"/>
                <w:szCs w:val="26"/>
              </w:rPr>
            </w:pPr>
            <w:r>
              <w:rPr>
                <w:color w:val="000000"/>
                <w:sz w:val="26"/>
                <w:szCs w:val="26"/>
              </w:rPr>
              <w:t>Покращення якості оповіщення населення</w:t>
            </w:r>
          </w:p>
        </w:tc>
      </w:tr>
      <w:tr w:rsidR="00D44BD8" w:rsidRPr="002166C7" w:rsidTr="00CA5520">
        <w:tc>
          <w:tcPr>
            <w:tcW w:w="421" w:type="dxa"/>
            <w:vMerge/>
          </w:tcPr>
          <w:p w:rsidR="00D44BD8" w:rsidRPr="002166C7" w:rsidRDefault="00D44BD8" w:rsidP="002166C7">
            <w:pPr>
              <w:pStyle w:val="af6"/>
              <w:numPr>
                <w:ilvl w:val="0"/>
                <w:numId w:val="21"/>
              </w:numPr>
              <w:ind w:left="22" w:hanging="22"/>
              <w:jc w:val="both"/>
              <w:rPr>
                <w:color w:val="000000"/>
                <w:sz w:val="26"/>
                <w:szCs w:val="26"/>
              </w:rPr>
            </w:pPr>
          </w:p>
        </w:tc>
        <w:tc>
          <w:tcPr>
            <w:tcW w:w="1989" w:type="dxa"/>
            <w:vMerge/>
          </w:tcPr>
          <w:p w:rsidR="00D44BD8" w:rsidRPr="002166C7" w:rsidRDefault="00D44BD8" w:rsidP="002166C7">
            <w:pPr>
              <w:jc w:val="both"/>
              <w:rPr>
                <w:color w:val="000000"/>
                <w:sz w:val="26"/>
                <w:szCs w:val="26"/>
              </w:rPr>
            </w:pPr>
          </w:p>
        </w:tc>
        <w:tc>
          <w:tcPr>
            <w:tcW w:w="3685" w:type="dxa"/>
          </w:tcPr>
          <w:p w:rsidR="00D44BD8" w:rsidRPr="002166C7" w:rsidRDefault="00D44BD8" w:rsidP="00662CF0">
            <w:pPr>
              <w:ind w:right="-111"/>
              <w:rPr>
                <w:color w:val="000000"/>
                <w:sz w:val="26"/>
                <w:szCs w:val="26"/>
              </w:rPr>
            </w:pPr>
            <w:r w:rsidRPr="002166C7">
              <w:rPr>
                <w:color w:val="000000"/>
                <w:sz w:val="26"/>
                <w:szCs w:val="26"/>
                <w:lang w:eastAsia="ru-RU"/>
              </w:rPr>
              <w:t xml:space="preserve">1.2. Експлуатаційно-технічне обслуговування апаратури і обладнання </w:t>
            </w:r>
            <w:r>
              <w:rPr>
                <w:color w:val="000000"/>
                <w:sz w:val="26"/>
                <w:szCs w:val="26"/>
                <w:lang w:eastAsia="ru-RU"/>
              </w:rPr>
              <w:t>МАСЦО</w:t>
            </w:r>
            <w:r w:rsidR="00662CF0">
              <w:rPr>
                <w:color w:val="000000"/>
                <w:sz w:val="26"/>
                <w:szCs w:val="26"/>
                <w:lang w:eastAsia="ru-RU"/>
              </w:rPr>
              <w:t xml:space="preserve"> (</w:t>
            </w:r>
            <w:r w:rsidR="00662CF0">
              <w:rPr>
                <w:color w:val="000000"/>
                <w:sz w:val="26"/>
                <w:szCs w:val="26"/>
              </w:rPr>
              <w:t>АРМ</w:t>
            </w:r>
            <w:r w:rsidR="00662CF0" w:rsidRPr="00662CF0">
              <w:rPr>
                <w:color w:val="000000"/>
                <w:sz w:val="26"/>
                <w:szCs w:val="26"/>
              </w:rPr>
              <w:t>, сирен</w:t>
            </w:r>
            <w:r w:rsidR="00662CF0">
              <w:rPr>
                <w:color w:val="000000"/>
                <w:sz w:val="26"/>
                <w:szCs w:val="26"/>
              </w:rPr>
              <w:t>и</w:t>
            </w:r>
            <w:r w:rsidR="00662CF0" w:rsidRPr="00662CF0">
              <w:rPr>
                <w:color w:val="000000"/>
                <w:sz w:val="26"/>
                <w:szCs w:val="26"/>
              </w:rPr>
              <w:t xml:space="preserve"> СЕП-4-24 та сигнально-гучномовних прист</w:t>
            </w:r>
            <w:r w:rsidR="00662CF0">
              <w:rPr>
                <w:color w:val="000000"/>
                <w:sz w:val="26"/>
                <w:szCs w:val="26"/>
              </w:rPr>
              <w:t xml:space="preserve">роїв) </w:t>
            </w:r>
            <w:r>
              <w:rPr>
                <w:color w:val="000000"/>
                <w:sz w:val="26"/>
                <w:szCs w:val="26"/>
                <w:lang w:eastAsia="ru-RU"/>
              </w:rPr>
              <w:t>*</w:t>
            </w:r>
          </w:p>
        </w:tc>
        <w:tc>
          <w:tcPr>
            <w:tcW w:w="850" w:type="dxa"/>
          </w:tcPr>
          <w:p w:rsidR="00D44BD8" w:rsidRPr="002166C7" w:rsidRDefault="00D44BD8" w:rsidP="002166C7">
            <w:pPr>
              <w:jc w:val="both"/>
              <w:rPr>
                <w:color w:val="000000"/>
                <w:sz w:val="26"/>
                <w:szCs w:val="26"/>
              </w:rPr>
            </w:pPr>
            <w:r w:rsidRPr="002166C7">
              <w:rPr>
                <w:color w:val="000000"/>
                <w:sz w:val="26"/>
                <w:szCs w:val="26"/>
              </w:rPr>
              <w:t>2024-2026</w:t>
            </w:r>
          </w:p>
        </w:tc>
        <w:tc>
          <w:tcPr>
            <w:tcW w:w="1981" w:type="dxa"/>
          </w:tcPr>
          <w:p w:rsidR="00D44BD8" w:rsidRPr="00CB6E3A" w:rsidRDefault="00D44BD8" w:rsidP="00662CF0">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D44BD8" w:rsidRPr="00CB6E3A" w:rsidRDefault="00D44BD8" w:rsidP="002166C7">
            <w:pPr>
              <w:ind w:right="-113"/>
              <w:jc w:val="both"/>
              <w:rPr>
                <w:color w:val="000000"/>
                <w:sz w:val="26"/>
                <w:szCs w:val="26"/>
              </w:rPr>
            </w:pPr>
            <w:r w:rsidRPr="002166C7">
              <w:rPr>
                <w:color w:val="000000"/>
                <w:sz w:val="26"/>
                <w:szCs w:val="26"/>
              </w:rPr>
              <w:t>місцевий бюджет</w:t>
            </w:r>
          </w:p>
        </w:tc>
        <w:tc>
          <w:tcPr>
            <w:tcW w:w="993" w:type="dxa"/>
          </w:tcPr>
          <w:p w:rsidR="00D44BD8" w:rsidRPr="002166C7" w:rsidRDefault="00D44BD8" w:rsidP="002166C7">
            <w:pPr>
              <w:jc w:val="both"/>
              <w:rPr>
                <w:color w:val="000000"/>
                <w:sz w:val="26"/>
                <w:szCs w:val="26"/>
              </w:rPr>
            </w:pPr>
            <w:r>
              <w:rPr>
                <w:color w:val="000000"/>
                <w:sz w:val="26"/>
                <w:szCs w:val="26"/>
              </w:rPr>
              <w:t>200,0</w:t>
            </w:r>
          </w:p>
        </w:tc>
        <w:tc>
          <w:tcPr>
            <w:tcW w:w="986" w:type="dxa"/>
          </w:tcPr>
          <w:p w:rsidR="00D44BD8" w:rsidRPr="002166C7" w:rsidRDefault="00D44BD8" w:rsidP="002166C7">
            <w:pPr>
              <w:jc w:val="both"/>
              <w:rPr>
                <w:color w:val="000000"/>
                <w:sz w:val="26"/>
                <w:szCs w:val="26"/>
              </w:rPr>
            </w:pPr>
            <w:r>
              <w:rPr>
                <w:color w:val="000000"/>
                <w:sz w:val="26"/>
                <w:szCs w:val="26"/>
              </w:rPr>
              <w:t>250,0</w:t>
            </w:r>
          </w:p>
        </w:tc>
        <w:tc>
          <w:tcPr>
            <w:tcW w:w="851" w:type="dxa"/>
          </w:tcPr>
          <w:p w:rsidR="00D44BD8" w:rsidRPr="002166C7" w:rsidRDefault="00D44BD8" w:rsidP="002166C7">
            <w:pPr>
              <w:jc w:val="both"/>
              <w:rPr>
                <w:color w:val="000000"/>
                <w:sz w:val="26"/>
                <w:szCs w:val="26"/>
              </w:rPr>
            </w:pPr>
            <w:r>
              <w:rPr>
                <w:color w:val="000000"/>
                <w:sz w:val="26"/>
                <w:szCs w:val="26"/>
              </w:rPr>
              <w:t>250,0</w:t>
            </w:r>
          </w:p>
        </w:tc>
        <w:tc>
          <w:tcPr>
            <w:tcW w:w="1989" w:type="dxa"/>
          </w:tcPr>
          <w:p w:rsidR="00D44BD8" w:rsidRPr="002166C7" w:rsidRDefault="00D44BD8" w:rsidP="002166C7">
            <w:pPr>
              <w:jc w:val="both"/>
              <w:rPr>
                <w:color w:val="000000"/>
                <w:sz w:val="26"/>
                <w:szCs w:val="26"/>
              </w:rPr>
            </w:pPr>
            <w:r w:rsidRPr="002166C7">
              <w:rPr>
                <w:color w:val="000000"/>
                <w:sz w:val="26"/>
                <w:szCs w:val="26"/>
              </w:rPr>
              <w:t>Забезпечення своєчасного оповіщення населення</w:t>
            </w:r>
          </w:p>
        </w:tc>
      </w:tr>
      <w:tr w:rsidR="00D44BD8" w:rsidRPr="002166C7" w:rsidTr="00CA5520">
        <w:tc>
          <w:tcPr>
            <w:tcW w:w="421" w:type="dxa"/>
            <w:vMerge/>
            <w:vAlign w:val="center"/>
          </w:tcPr>
          <w:p w:rsidR="00D44BD8" w:rsidRPr="002166C7" w:rsidRDefault="00D44BD8" w:rsidP="00C960AB">
            <w:pPr>
              <w:pStyle w:val="af6"/>
              <w:numPr>
                <w:ilvl w:val="0"/>
                <w:numId w:val="21"/>
              </w:numPr>
              <w:ind w:left="22" w:hanging="22"/>
              <w:jc w:val="both"/>
              <w:rPr>
                <w:color w:val="000000"/>
                <w:sz w:val="26"/>
                <w:szCs w:val="26"/>
              </w:rPr>
            </w:pPr>
          </w:p>
        </w:tc>
        <w:tc>
          <w:tcPr>
            <w:tcW w:w="1989" w:type="dxa"/>
            <w:vMerge/>
            <w:vAlign w:val="center"/>
          </w:tcPr>
          <w:p w:rsidR="00D44BD8" w:rsidRPr="002166C7" w:rsidRDefault="00D44BD8" w:rsidP="00C960AB">
            <w:pPr>
              <w:jc w:val="both"/>
              <w:rPr>
                <w:color w:val="000000"/>
                <w:sz w:val="26"/>
                <w:szCs w:val="26"/>
              </w:rPr>
            </w:pPr>
          </w:p>
        </w:tc>
        <w:tc>
          <w:tcPr>
            <w:tcW w:w="3685" w:type="dxa"/>
          </w:tcPr>
          <w:p w:rsidR="00D44BD8" w:rsidRPr="002166C7" w:rsidRDefault="00D44BD8" w:rsidP="002166C7">
            <w:pPr>
              <w:tabs>
                <w:tab w:val="left" w:pos="470"/>
              </w:tabs>
              <w:rPr>
                <w:color w:val="000000"/>
                <w:sz w:val="26"/>
                <w:szCs w:val="26"/>
              </w:rPr>
            </w:pPr>
            <w:r w:rsidRPr="002166C7">
              <w:rPr>
                <w:color w:val="000000"/>
                <w:sz w:val="26"/>
                <w:szCs w:val="26"/>
                <w:lang w:eastAsia="ru-RU"/>
              </w:rPr>
              <w:t>1</w:t>
            </w:r>
            <w:r>
              <w:rPr>
                <w:color w:val="000000"/>
                <w:sz w:val="26"/>
                <w:szCs w:val="26"/>
                <w:lang w:eastAsia="ru-RU"/>
              </w:rPr>
              <w:t>.</w:t>
            </w:r>
            <w:r w:rsidRPr="002166C7">
              <w:rPr>
                <w:color w:val="000000"/>
                <w:sz w:val="26"/>
                <w:szCs w:val="26"/>
                <w:lang w:eastAsia="ru-RU"/>
              </w:rPr>
              <w:t xml:space="preserve">3. Забезпечення функціонування </w:t>
            </w:r>
            <w:r>
              <w:rPr>
                <w:color w:val="000000"/>
                <w:sz w:val="26"/>
                <w:szCs w:val="26"/>
                <w:lang w:eastAsia="ru-RU"/>
              </w:rPr>
              <w:t>МАСЦО</w:t>
            </w:r>
            <w:r w:rsidR="00662CF0">
              <w:rPr>
                <w:color w:val="000000"/>
                <w:sz w:val="26"/>
                <w:szCs w:val="26"/>
                <w:lang w:eastAsia="ru-RU"/>
              </w:rPr>
              <w:t xml:space="preserve"> (засоби мобільного зв’язку)</w:t>
            </w:r>
            <w:r>
              <w:rPr>
                <w:color w:val="000000"/>
                <w:sz w:val="26"/>
                <w:szCs w:val="26"/>
                <w:lang w:eastAsia="ru-RU"/>
              </w:rPr>
              <w:t>*</w:t>
            </w:r>
          </w:p>
        </w:tc>
        <w:tc>
          <w:tcPr>
            <w:tcW w:w="850" w:type="dxa"/>
          </w:tcPr>
          <w:p w:rsidR="00D44BD8" w:rsidRPr="002166C7" w:rsidRDefault="00D44BD8" w:rsidP="00C960AB">
            <w:pPr>
              <w:jc w:val="both"/>
              <w:rPr>
                <w:color w:val="000000"/>
                <w:sz w:val="26"/>
                <w:szCs w:val="26"/>
              </w:rPr>
            </w:pPr>
            <w:r>
              <w:rPr>
                <w:color w:val="000000"/>
                <w:sz w:val="26"/>
                <w:szCs w:val="26"/>
              </w:rPr>
              <w:t>2024-2026</w:t>
            </w:r>
          </w:p>
        </w:tc>
        <w:tc>
          <w:tcPr>
            <w:tcW w:w="1981" w:type="dxa"/>
          </w:tcPr>
          <w:p w:rsidR="00D44BD8" w:rsidRPr="002166C7" w:rsidRDefault="00D44BD8" w:rsidP="00662CF0">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D44BD8" w:rsidRPr="002166C7" w:rsidRDefault="00D44BD8" w:rsidP="00C960AB">
            <w:pPr>
              <w:jc w:val="both"/>
              <w:rPr>
                <w:color w:val="000000"/>
                <w:sz w:val="26"/>
                <w:szCs w:val="26"/>
              </w:rPr>
            </w:pPr>
            <w:r w:rsidRPr="002166C7">
              <w:rPr>
                <w:color w:val="000000"/>
                <w:sz w:val="26"/>
                <w:szCs w:val="26"/>
              </w:rPr>
              <w:t>місцевий бюджет</w:t>
            </w:r>
          </w:p>
        </w:tc>
        <w:tc>
          <w:tcPr>
            <w:tcW w:w="993" w:type="dxa"/>
          </w:tcPr>
          <w:p w:rsidR="00D44BD8" w:rsidRPr="002166C7" w:rsidRDefault="00A63DCB" w:rsidP="00C960AB">
            <w:pPr>
              <w:jc w:val="both"/>
              <w:rPr>
                <w:color w:val="000000"/>
                <w:sz w:val="26"/>
                <w:szCs w:val="26"/>
              </w:rPr>
            </w:pPr>
            <w:r>
              <w:rPr>
                <w:color w:val="000000"/>
                <w:sz w:val="26"/>
                <w:szCs w:val="26"/>
              </w:rPr>
              <w:t>2</w:t>
            </w:r>
            <w:r w:rsidR="00D44BD8">
              <w:rPr>
                <w:color w:val="000000"/>
                <w:sz w:val="26"/>
                <w:szCs w:val="26"/>
              </w:rPr>
              <w:t>0,0</w:t>
            </w:r>
          </w:p>
        </w:tc>
        <w:tc>
          <w:tcPr>
            <w:tcW w:w="986" w:type="dxa"/>
          </w:tcPr>
          <w:p w:rsidR="00D44BD8" w:rsidRPr="002166C7" w:rsidRDefault="00D44BD8" w:rsidP="00C960AB">
            <w:pPr>
              <w:jc w:val="both"/>
              <w:rPr>
                <w:color w:val="000000"/>
                <w:sz w:val="26"/>
                <w:szCs w:val="26"/>
              </w:rPr>
            </w:pPr>
            <w:r>
              <w:rPr>
                <w:color w:val="000000"/>
                <w:sz w:val="26"/>
                <w:szCs w:val="26"/>
              </w:rPr>
              <w:t>20,0</w:t>
            </w:r>
          </w:p>
        </w:tc>
        <w:tc>
          <w:tcPr>
            <w:tcW w:w="851" w:type="dxa"/>
          </w:tcPr>
          <w:p w:rsidR="00D44BD8" w:rsidRPr="002166C7" w:rsidRDefault="00D44BD8" w:rsidP="00C960AB">
            <w:pPr>
              <w:jc w:val="both"/>
              <w:rPr>
                <w:color w:val="000000"/>
                <w:sz w:val="26"/>
                <w:szCs w:val="26"/>
              </w:rPr>
            </w:pPr>
            <w:r>
              <w:rPr>
                <w:color w:val="000000"/>
                <w:sz w:val="26"/>
                <w:szCs w:val="26"/>
              </w:rPr>
              <w:t>25,0</w:t>
            </w:r>
          </w:p>
        </w:tc>
        <w:tc>
          <w:tcPr>
            <w:tcW w:w="1989" w:type="dxa"/>
          </w:tcPr>
          <w:p w:rsidR="00D44BD8" w:rsidRPr="002166C7" w:rsidRDefault="00D44BD8" w:rsidP="00C960AB">
            <w:pPr>
              <w:jc w:val="both"/>
              <w:rPr>
                <w:color w:val="000000"/>
                <w:sz w:val="26"/>
                <w:szCs w:val="26"/>
              </w:rPr>
            </w:pPr>
            <w:r w:rsidRPr="002166C7">
              <w:rPr>
                <w:color w:val="000000"/>
                <w:sz w:val="26"/>
                <w:szCs w:val="26"/>
              </w:rPr>
              <w:t>Забезпечення своєчасного оповіщення населення</w:t>
            </w:r>
          </w:p>
        </w:tc>
      </w:tr>
      <w:tr w:rsidR="00D44BD8" w:rsidRPr="002166C7" w:rsidTr="00CA5520">
        <w:tc>
          <w:tcPr>
            <w:tcW w:w="421" w:type="dxa"/>
            <w:vMerge/>
            <w:vAlign w:val="center"/>
          </w:tcPr>
          <w:p w:rsidR="00D44BD8" w:rsidRPr="002166C7" w:rsidRDefault="00D44BD8" w:rsidP="00C960AB">
            <w:pPr>
              <w:pStyle w:val="af6"/>
              <w:numPr>
                <w:ilvl w:val="0"/>
                <w:numId w:val="21"/>
              </w:numPr>
              <w:ind w:left="22" w:hanging="22"/>
              <w:jc w:val="both"/>
              <w:rPr>
                <w:color w:val="000000"/>
                <w:sz w:val="26"/>
                <w:szCs w:val="26"/>
              </w:rPr>
            </w:pPr>
          </w:p>
        </w:tc>
        <w:tc>
          <w:tcPr>
            <w:tcW w:w="1989" w:type="dxa"/>
            <w:vMerge/>
            <w:vAlign w:val="center"/>
          </w:tcPr>
          <w:p w:rsidR="00D44BD8" w:rsidRPr="002166C7" w:rsidRDefault="00D44BD8" w:rsidP="00C960AB">
            <w:pPr>
              <w:jc w:val="both"/>
              <w:rPr>
                <w:color w:val="000000"/>
                <w:sz w:val="26"/>
                <w:szCs w:val="26"/>
              </w:rPr>
            </w:pPr>
          </w:p>
        </w:tc>
        <w:tc>
          <w:tcPr>
            <w:tcW w:w="3685" w:type="dxa"/>
          </w:tcPr>
          <w:p w:rsidR="006E64C3" w:rsidRPr="002166C7" w:rsidRDefault="00D44BD8" w:rsidP="00662CF0">
            <w:pPr>
              <w:tabs>
                <w:tab w:val="left" w:pos="458"/>
              </w:tabs>
              <w:rPr>
                <w:color w:val="000000"/>
                <w:sz w:val="26"/>
                <w:szCs w:val="26"/>
              </w:rPr>
            </w:pPr>
            <w:r>
              <w:rPr>
                <w:color w:val="000000"/>
                <w:sz w:val="26"/>
                <w:szCs w:val="26"/>
              </w:rPr>
              <w:t xml:space="preserve">1.4. Придбання </w:t>
            </w:r>
            <w:r w:rsidR="00662CF0">
              <w:rPr>
                <w:color w:val="000000"/>
                <w:sz w:val="26"/>
                <w:szCs w:val="26"/>
              </w:rPr>
              <w:t xml:space="preserve">переносних </w:t>
            </w:r>
            <w:r>
              <w:rPr>
                <w:color w:val="000000"/>
                <w:sz w:val="26"/>
                <w:szCs w:val="26"/>
              </w:rPr>
              <w:t>засобів оповіщення*</w:t>
            </w:r>
          </w:p>
        </w:tc>
        <w:tc>
          <w:tcPr>
            <w:tcW w:w="850" w:type="dxa"/>
          </w:tcPr>
          <w:p w:rsidR="00D44BD8" w:rsidRPr="002166C7" w:rsidRDefault="00D44BD8" w:rsidP="00C960AB">
            <w:pPr>
              <w:jc w:val="both"/>
              <w:rPr>
                <w:color w:val="000000"/>
                <w:sz w:val="26"/>
                <w:szCs w:val="26"/>
              </w:rPr>
            </w:pPr>
            <w:r>
              <w:rPr>
                <w:color w:val="000000"/>
                <w:sz w:val="26"/>
                <w:szCs w:val="26"/>
              </w:rPr>
              <w:t>2024-2026</w:t>
            </w:r>
          </w:p>
        </w:tc>
        <w:tc>
          <w:tcPr>
            <w:tcW w:w="1981" w:type="dxa"/>
          </w:tcPr>
          <w:p w:rsidR="00D44BD8" w:rsidRPr="002166C7" w:rsidRDefault="00662CF0" w:rsidP="00662CF0">
            <w:pPr>
              <w:ind w:right="-104"/>
              <w:jc w:val="both"/>
              <w:rPr>
                <w:color w:val="000000"/>
                <w:sz w:val="26"/>
                <w:szCs w:val="26"/>
              </w:rPr>
            </w:pPr>
            <w:r>
              <w:rPr>
                <w:color w:val="000000"/>
                <w:sz w:val="26"/>
                <w:szCs w:val="26"/>
              </w:rPr>
              <w:t>Відділ муніципаль</w:t>
            </w:r>
            <w:r w:rsidR="00D44BD8" w:rsidRPr="002166C7">
              <w:rPr>
                <w:color w:val="000000"/>
                <w:sz w:val="26"/>
                <w:szCs w:val="26"/>
              </w:rPr>
              <w:t>ної безпеки</w:t>
            </w:r>
          </w:p>
        </w:tc>
        <w:tc>
          <w:tcPr>
            <w:tcW w:w="1559" w:type="dxa"/>
          </w:tcPr>
          <w:p w:rsidR="00D44BD8" w:rsidRPr="002166C7" w:rsidRDefault="00D44BD8" w:rsidP="00C960AB">
            <w:pPr>
              <w:jc w:val="both"/>
              <w:rPr>
                <w:color w:val="000000"/>
                <w:sz w:val="26"/>
                <w:szCs w:val="26"/>
              </w:rPr>
            </w:pPr>
            <w:r w:rsidRPr="002166C7">
              <w:rPr>
                <w:color w:val="000000"/>
                <w:sz w:val="26"/>
                <w:szCs w:val="26"/>
              </w:rPr>
              <w:t>місцевий бюджет</w:t>
            </w:r>
          </w:p>
        </w:tc>
        <w:tc>
          <w:tcPr>
            <w:tcW w:w="993" w:type="dxa"/>
          </w:tcPr>
          <w:p w:rsidR="00D44BD8" w:rsidRPr="002166C7" w:rsidRDefault="00D44BD8" w:rsidP="00D44BD8">
            <w:pPr>
              <w:jc w:val="both"/>
              <w:rPr>
                <w:color w:val="000000"/>
                <w:sz w:val="26"/>
                <w:szCs w:val="26"/>
              </w:rPr>
            </w:pPr>
            <w:r>
              <w:rPr>
                <w:color w:val="000000"/>
                <w:sz w:val="26"/>
                <w:szCs w:val="26"/>
              </w:rPr>
              <w:t>10,0</w:t>
            </w:r>
          </w:p>
        </w:tc>
        <w:tc>
          <w:tcPr>
            <w:tcW w:w="986" w:type="dxa"/>
          </w:tcPr>
          <w:p w:rsidR="00D44BD8" w:rsidRPr="002166C7" w:rsidRDefault="00D44BD8" w:rsidP="00C960AB">
            <w:pPr>
              <w:jc w:val="both"/>
              <w:rPr>
                <w:color w:val="000000"/>
                <w:sz w:val="26"/>
                <w:szCs w:val="26"/>
              </w:rPr>
            </w:pPr>
            <w:r>
              <w:rPr>
                <w:color w:val="000000"/>
                <w:sz w:val="26"/>
                <w:szCs w:val="26"/>
              </w:rPr>
              <w:t>10,0</w:t>
            </w:r>
          </w:p>
        </w:tc>
        <w:tc>
          <w:tcPr>
            <w:tcW w:w="851" w:type="dxa"/>
          </w:tcPr>
          <w:p w:rsidR="00D44BD8" w:rsidRPr="002166C7" w:rsidRDefault="00D44BD8" w:rsidP="00C960AB">
            <w:pPr>
              <w:jc w:val="both"/>
              <w:rPr>
                <w:color w:val="000000"/>
                <w:sz w:val="26"/>
                <w:szCs w:val="26"/>
              </w:rPr>
            </w:pPr>
            <w:r>
              <w:rPr>
                <w:color w:val="000000"/>
                <w:sz w:val="26"/>
                <w:szCs w:val="26"/>
              </w:rPr>
              <w:t>10,0</w:t>
            </w:r>
          </w:p>
        </w:tc>
        <w:tc>
          <w:tcPr>
            <w:tcW w:w="1989" w:type="dxa"/>
          </w:tcPr>
          <w:p w:rsidR="000D0E98" w:rsidRPr="002166C7" w:rsidRDefault="00D44BD8" w:rsidP="00662CF0">
            <w:pPr>
              <w:ind w:right="-107"/>
              <w:rPr>
                <w:color w:val="000000"/>
                <w:sz w:val="26"/>
                <w:szCs w:val="26"/>
              </w:rPr>
            </w:pPr>
            <w:r>
              <w:rPr>
                <w:color w:val="000000"/>
                <w:sz w:val="26"/>
                <w:szCs w:val="26"/>
              </w:rPr>
              <w:t>О</w:t>
            </w:r>
            <w:r w:rsidRPr="00D44BD8">
              <w:rPr>
                <w:color w:val="000000"/>
                <w:sz w:val="26"/>
                <w:szCs w:val="26"/>
              </w:rPr>
              <w:t>повіщення населення</w:t>
            </w:r>
            <w:r w:rsidR="00662CF0">
              <w:rPr>
                <w:color w:val="000000"/>
                <w:sz w:val="26"/>
                <w:szCs w:val="26"/>
              </w:rPr>
              <w:t xml:space="preserve"> у випадку </w:t>
            </w:r>
            <w:proofErr w:type="spellStart"/>
            <w:r w:rsidR="00662CF0">
              <w:rPr>
                <w:color w:val="000000"/>
                <w:sz w:val="26"/>
                <w:szCs w:val="26"/>
              </w:rPr>
              <w:t>блекаутів</w:t>
            </w:r>
            <w:proofErr w:type="spellEnd"/>
          </w:p>
        </w:tc>
      </w:tr>
      <w:tr w:rsidR="006E64C3" w:rsidRPr="000D0E98" w:rsidTr="00CA5520">
        <w:tc>
          <w:tcPr>
            <w:tcW w:w="421" w:type="dxa"/>
            <w:vMerge w:val="restart"/>
          </w:tcPr>
          <w:p w:rsidR="006E64C3" w:rsidRDefault="006E64C3" w:rsidP="00C960AB">
            <w:pPr>
              <w:pStyle w:val="af6"/>
              <w:numPr>
                <w:ilvl w:val="0"/>
                <w:numId w:val="21"/>
              </w:numPr>
              <w:ind w:left="22" w:hanging="22"/>
              <w:jc w:val="both"/>
              <w:rPr>
                <w:color w:val="000000"/>
                <w:sz w:val="26"/>
                <w:szCs w:val="26"/>
              </w:rPr>
            </w:pPr>
          </w:p>
          <w:p w:rsidR="006E64C3" w:rsidRPr="006C0349" w:rsidRDefault="006E64C3" w:rsidP="006C0349"/>
          <w:p w:rsidR="006E64C3" w:rsidRPr="006C0349" w:rsidRDefault="006E64C3" w:rsidP="006C0349"/>
          <w:p w:rsidR="006E64C3" w:rsidRPr="006C0349" w:rsidRDefault="006E64C3" w:rsidP="006C0349"/>
          <w:p w:rsidR="006E64C3" w:rsidRPr="006C0349" w:rsidRDefault="006E64C3" w:rsidP="006C0349"/>
          <w:p w:rsidR="006E64C3" w:rsidRDefault="006E64C3" w:rsidP="006C0349"/>
          <w:p w:rsidR="006E64C3" w:rsidRDefault="006E64C3" w:rsidP="006C0349"/>
          <w:p w:rsidR="006E64C3" w:rsidRDefault="006E64C3" w:rsidP="006C0349"/>
          <w:p w:rsidR="006E64C3" w:rsidRPr="006E64C3" w:rsidRDefault="006E64C3" w:rsidP="006E64C3">
            <w:pPr>
              <w:pStyle w:val="af6"/>
              <w:ind w:left="22"/>
              <w:jc w:val="both"/>
              <w:rPr>
                <w:color w:val="000000"/>
                <w:sz w:val="26"/>
                <w:szCs w:val="26"/>
              </w:rPr>
            </w:pPr>
          </w:p>
          <w:p w:rsidR="006E64C3" w:rsidRPr="006E64C3" w:rsidRDefault="006E64C3" w:rsidP="006E64C3"/>
        </w:tc>
        <w:tc>
          <w:tcPr>
            <w:tcW w:w="1989" w:type="dxa"/>
            <w:vMerge w:val="restart"/>
          </w:tcPr>
          <w:p w:rsidR="006E64C3" w:rsidRPr="006E64C3" w:rsidRDefault="006E64C3" w:rsidP="008F2174">
            <w:pPr>
              <w:jc w:val="both"/>
              <w:rPr>
                <w:color w:val="000000"/>
                <w:sz w:val="26"/>
                <w:szCs w:val="26"/>
              </w:rPr>
            </w:pPr>
            <w:r w:rsidRPr="006E64C3">
              <w:rPr>
                <w:color w:val="000000"/>
                <w:sz w:val="26"/>
                <w:szCs w:val="26"/>
              </w:rPr>
              <w:t>Забезпечення укриття населення у фонді захисних споруд ЦЗ</w:t>
            </w:r>
          </w:p>
        </w:tc>
        <w:tc>
          <w:tcPr>
            <w:tcW w:w="3685" w:type="dxa"/>
          </w:tcPr>
          <w:p w:rsidR="006E64C3" w:rsidRPr="006E64C3" w:rsidRDefault="006E64C3" w:rsidP="008F2174">
            <w:pPr>
              <w:pStyle w:val="af6"/>
              <w:numPr>
                <w:ilvl w:val="1"/>
                <w:numId w:val="21"/>
              </w:numPr>
              <w:ind w:left="0" w:firstLine="45"/>
              <w:jc w:val="both"/>
              <w:rPr>
                <w:color w:val="000000"/>
                <w:sz w:val="26"/>
                <w:szCs w:val="26"/>
              </w:rPr>
            </w:pPr>
            <w:r w:rsidRPr="006E64C3">
              <w:rPr>
                <w:color w:val="000000"/>
                <w:sz w:val="26"/>
                <w:szCs w:val="26"/>
              </w:rPr>
              <w:t xml:space="preserve">Нарощення фонду захисних споруд ЦЗ шляхом комплексного освоєння підземного простору територіальної </w:t>
            </w:r>
          </w:p>
          <w:p w:rsidR="006E64C3" w:rsidRPr="006E64C3" w:rsidRDefault="006E64C3" w:rsidP="006C0349">
            <w:pPr>
              <w:jc w:val="both"/>
              <w:rPr>
                <w:color w:val="000000"/>
                <w:sz w:val="26"/>
                <w:szCs w:val="26"/>
              </w:rPr>
            </w:pPr>
            <w:r w:rsidRPr="006E64C3">
              <w:rPr>
                <w:color w:val="000000"/>
                <w:sz w:val="26"/>
                <w:szCs w:val="26"/>
              </w:rPr>
              <w:t>громади:</w:t>
            </w:r>
          </w:p>
        </w:tc>
        <w:tc>
          <w:tcPr>
            <w:tcW w:w="850" w:type="dxa"/>
          </w:tcPr>
          <w:p w:rsidR="006E64C3" w:rsidRPr="006E64C3" w:rsidRDefault="006E64C3" w:rsidP="00C960AB">
            <w:pPr>
              <w:jc w:val="both"/>
              <w:rPr>
                <w:color w:val="000000"/>
                <w:sz w:val="26"/>
                <w:szCs w:val="26"/>
              </w:rPr>
            </w:pPr>
            <w:r w:rsidRPr="006E64C3">
              <w:rPr>
                <w:color w:val="000000"/>
                <w:sz w:val="26"/>
                <w:szCs w:val="26"/>
              </w:rPr>
              <w:t>2024-2026</w:t>
            </w:r>
          </w:p>
        </w:tc>
        <w:tc>
          <w:tcPr>
            <w:tcW w:w="1981" w:type="dxa"/>
          </w:tcPr>
          <w:p w:rsidR="006E64C3" w:rsidRPr="006E64C3" w:rsidRDefault="006E64C3" w:rsidP="0077612B">
            <w:pPr>
              <w:ind w:right="-104"/>
              <w:jc w:val="both"/>
              <w:rPr>
                <w:color w:val="000000"/>
                <w:sz w:val="26"/>
                <w:szCs w:val="26"/>
              </w:rPr>
            </w:pPr>
            <w:r w:rsidRPr="006E64C3">
              <w:rPr>
                <w:color w:val="000000"/>
                <w:sz w:val="26"/>
                <w:szCs w:val="26"/>
              </w:rPr>
              <w:t>Балансоутримувачі приміщень, відділ муніципальної безпеки</w:t>
            </w:r>
          </w:p>
        </w:tc>
        <w:tc>
          <w:tcPr>
            <w:tcW w:w="1559" w:type="dxa"/>
          </w:tcPr>
          <w:p w:rsidR="006E64C3" w:rsidRPr="006E64C3" w:rsidRDefault="006E64C3" w:rsidP="008F2174">
            <w:pPr>
              <w:jc w:val="both"/>
              <w:rPr>
                <w:color w:val="000000"/>
                <w:sz w:val="26"/>
                <w:szCs w:val="26"/>
              </w:rPr>
            </w:pPr>
            <w:r w:rsidRPr="006E64C3">
              <w:rPr>
                <w:color w:val="000000"/>
                <w:sz w:val="26"/>
                <w:szCs w:val="26"/>
              </w:rPr>
              <w:t>місцевий бюджет,</w:t>
            </w:r>
            <w:r w:rsidRPr="006E64C3">
              <w:rPr>
                <w:sz w:val="26"/>
                <w:szCs w:val="26"/>
              </w:rPr>
              <w:t xml:space="preserve"> </w:t>
            </w:r>
            <w:r w:rsidRPr="006E64C3">
              <w:rPr>
                <w:color w:val="000000"/>
                <w:sz w:val="26"/>
                <w:szCs w:val="26"/>
              </w:rPr>
              <w:t>кошти балансоутримувачів ЗСЦЗ</w:t>
            </w:r>
          </w:p>
        </w:tc>
        <w:tc>
          <w:tcPr>
            <w:tcW w:w="993" w:type="dxa"/>
          </w:tcPr>
          <w:p w:rsidR="006E64C3" w:rsidRPr="006E64C3" w:rsidRDefault="006E64C3" w:rsidP="00D44BD8">
            <w:pPr>
              <w:jc w:val="both"/>
              <w:rPr>
                <w:color w:val="000000"/>
                <w:sz w:val="26"/>
                <w:szCs w:val="26"/>
              </w:rPr>
            </w:pPr>
          </w:p>
        </w:tc>
        <w:tc>
          <w:tcPr>
            <w:tcW w:w="986" w:type="dxa"/>
          </w:tcPr>
          <w:p w:rsidR="006E64C3" w:rsidRPr="006E64C3" w:rsidRDefault="006E64C3" w:rsidP="00C960AB">
            <w:pPr>
              <w:jc w:val="both"/>
              <w:rPr>
                <w:color w:val="000000"/>
                <w:sz w:val="26"/>
                <w:szCs w:val="26"/>
              </w:rPr>
            </w:pPr>
          </w:p>
        </w:tc>
        <w:tc>
          <w:tcPr>
            <w:tcW w:w="851" w:type="dxa"/>
          </w:tcPr>
          <w:p w:rsidR="006E64C3" w:rsidRPr="006E64C3" w:rsidRDefault="006E64C3" w:rsidP="00C960AB">
            <w:pPr>
              <w:jc w:val="both"/>
              <w:rPr>
                <w:color w:val="000000"/>
                <w:sz w:val="26"/>
                <w:szCs w:val="26"/>
              </w:rPr>
            </w:pPr>
          </w:p>
        </w:tc>
        <w:tc>
          <w:tcPr>
            <w:tcW w:w="1989" w:type="dxa"/>
          </w:tcPr>
          <w:p w:rsidR="006E64C3" w:rsidRPr="006E64C3" w:rsidRDefault="006E64C3" w:rsidP="008F2174">
            <w:pPr>
              <w:jc w:val="both"/>
              <w:rPr>
                <w:color w:val="000000"/>
                <w:sz w:val="26"/>
                <w:szCs w:val="26"/>
              </w:rPr>
            </w:pPr>
            <w:r w:rsidRPr="006E64C3">
              <w:rPr>
                <w:color w:val="000000"/>
                <w:sz w:val="26"/>
                <w:szCs w:val="26"/>
              </w:rPr>
              <w:t>Збільшення фонду захисних споруд цивільного захисту</w:t>
            </w:r>
          </w:p>
        </w:tc>
      </w:tr>
      <w:tr w:rsidR="006E64C3" w:rsidRPr="000D0E98" w:rsidTr="00CA5520">
        <w:tc>
          <w:tcPr>
            <w:tcW w:w="421" w:type="dxa"/>
            <w:vMerge/>
          </w:tcPr>
          <w:p w:rsidR="006E64C3" w:rsidRPr="000D0E98" w:rsidRDefault="006E64C3" w:rsidP="006E64C3">
            <w:pPr>
              <w:rPr>
                <w:color w:val="000000"/>
                <w:sz w:val="26"/>
                <w:szCs w:val="26"/>
              </w:rPr>
            </w:pPr>
          </w:p>
        </w:tc>
        <w:tc>
          <w:tcPr>
            <w:tcW w:w="1989" w:type="dxa"/>
            <w:vMerge/>
          </w:tcPr>
          <w:p w:rsidR="006E64C3" w:rsidRPr="006E64C3" w:rsidRDefault="006E64C3" w:rsidP="003526DC">
            <w:pPr>
              <w:jc w:val="both"/>
              <w:rPr>
                <w:color w:val="000000"/>
                <w:sz w:val="26"/>
                <w:szCs w:val="26"/>
              </w:rPr>
            </w:pPr>
          </w:p>
        </w:tc>
        <w:tc>
          <w:tcPr>
            <w:tcW w:w="3685" w:type="dxa"/>
          </w:tcPr>
          <w:p w:rsidR="006E64C3" w:rsidRPr="006E64C3" w:rsidRDefault="009B163A" w:rsidP="006C0349">
            <w:pPr>
              <w:pStyle w:val="af6"/>
              <w:ind w:left="45"/>
              <w:rPr>
                <w:color w:val="000000"/>
                <w:sz w:val="26"/>
                <w:szCs w:val="26"/>
              </w:rPr>
            </w:pPr>
            <w:r>
              <w:rPr>
                <w:color w:val="000000"/>
                <w:sz w:val="26"/>
                <w:szCs w:val="26"/>
              </w:rPr>
              <w:t>3</w:t>
            </w:r>
            <w:r w:rsidR="006E64C3" w:rsidRPr="006E64C3">
              <w:rPr>
                <w:color w:val="000000"/>
                <w:sz w:val="26"/>
                <w:szCs w:val="26"/>
              </w:rPr>
              <w:t>.1.1 Будівництво ПРУ на території Бучанського ліцею № 3</w:t>
            </w:r>
          </w:p>
          <w:p w:rsidR="006E64C3" w:rsidRPr="006E64C3" w:rsidRDefault="006E64C3" w:rsidP="003526DC">
            <w:pPr>
              <w:pStyle w:val="af6"/>
              <w:ind w:left="45"/>
              <w:jc w:val="both"/>
              <w:rPr>
                <w:color w:val="000000"/>
                <w:sz w:val="26"/>
                <w:szCs w:val="26"/>
              </w:rPr>
            </w:pPr>
          </w:p>
        </w:tc>
        <w:tc>
          <w:tcPr>
            <w:tcW w:w="850" w:type="dxa"/>
          </w:tcPr>
          <w:p w:rsidR="006E64C3" w:rsidRPr="006E64C3" w:rsidRDefault="006E64C3" w:rsidP="003526DC">
            <w:pPr>
              <w:jc w:val="both"/>
              <w:rPr>
                <w:color w:val="000000"/>
                <w:sz w:val="26"/>
                <w:szCs w:val="26"/>
              </w:rPr>
            </w:pPr>
            <w:r w:rsidRPr="006E64C3">
              <w:rPr>
                <w:color w:val="000000"/>
                <w:sz w:val="26"/>
                <w:szCs w:val="26"/>
              </w:rPr>
              <w:t>2024-2025</w:t>
            </w:r>
          </w:p>
        </w:tc>
        <w:tc>
          <w:tcPr>
            <w:tcW w:w="1981" w:type="dxa"/>
          </w:tcPr>
          <w:p w:rsidR="006E64C3" w:rsidRPr="006E64C3" w:rsidRDefault="006E64C3" w:rsidP="00662CF0">
            <w:pPr>
              <w:ind w:left="-118" w:right="-104" w:firstLine="118"/>
              <w:jc w:val="both"/>
              <w:rPr>
                <w:color w:val="000000"/>
                <w:sz w:val="26"/>
                <w:szCs w:val="26"/>
              </w:rPr>
            </w:pPr>
            <w:r w:rsidRPr="006E64C3">
              <w:rPr>
                <w:color w:val="000000"/>
                <w:sz w:val="26"/>
                <w:szCs w:val="26"/>
              </w:rPr>
              <w:t>Відділ освіти, відділ архітектури та містобудування, відділ муніципальної безпеки</w:t>
            </w:r>
          </w:p>
        </w:tc>
        <w:tc>
          <w:tcPr>
            <w:tcW w:w="1559" w:type="dxa"/>
          </w:tcPr>
          <w:p w:rsidR="006E64C3" w:rsidRPr="006E64C3" w:rsidRDefault="006E64C3" w:rsidP="00CA5520">
            <w:pPr>
              <w:ind w:left="-113" w:right="-110" w:firstLine="113"/>
              <w:jc w:val="both"/>
              <w:rPr>
                <w:color w:val="000000"/>
                <w:sz w:val="26"/>
                <w:szCs w:val="26"/>
              </w:rPr>
            </w:pPr>
            <w:r w:rsidRPr="006E64C3">
              <w:rPr>
                <w:color w:val="000000"/>
                <w:sz w:val="26"/>
                <w:szCs w:val="26"/>
              </w:rPr>
              <w:t>Обласний бюджет, місцевий бюджет, інші джерела фіна</w:t>
            </w:r>
            <w:r w:rsidR="00662CF0">
              <w:rPr>
                <w:color w:val="000000"/>
                <w:sz w:val="26"/>
                <w:szCs w:val="26"/>
              </w:rPr>
              <w:t>н</w:t>
            </w:r>
            <w:r w:rsidRPr="006E64C3">
              <w:rPr>
                <w:color w:val="000000"/>
                <w:sz w:val="26"/>
                <w:szCs w:val="26"/>
              </w:rPr>
              <w:t>суван</w:t>
            </w:r>
            <w:r w:rsidR="00662CF0">
              <w:rPr>
                <w:color w:val="000000"/>
                <w:sz w:val="26"/>
                <w:szCs w:val="26"/>
              </w:rPr>
              <w:t>ня</w:t>
            </w:r>
          </w:p>
        </w:tc>
        <w:tc>
          <w:tcPr>
            <w:tcW w:w="993" w:type="dxa"/>
          </w:tcPr>
          <w:p w:rsidR="006E64C3" w:rsidRPr="006E64C3" w:rsidRDefault="006E64C3" w:rsidP="003526DC">
            <w:pPr>
              <w:ind w:right="-114"/>
              <w:jc w:val="both"/>
              <w:rPr>
                <w:color w:val="000000"/>
                <w:sz w:val="26"/>
                <w:szCs w:val="26"/>
              </w:rPr>
            </w:pPr>
            <w:r w:rsidRPr="006E64C3">
              <w:rPr>
                <w:color w:val="000000"/>
                <w:sz w:val="26"/>
                <w:szCs w:val="26"/>
              </w:rPr>
              <w:t>180000</w:t>
            </w:r>
          </w:p>
        </w:tc>
        <w:tc>
          <w:tcPr>
            <w:tcW w:w="986" w:type="dxa"/>
          </w:tcPr>
          <w:p w:rsidR="006E64C3" w:rsidRPr="006E64C3" w:rsidRDefault="006E64C3" w:rsidP="003526DC">
            <w:pPr>
              <w:jc w:val="both"/>
              <w:rPr>
                <w:color w:val="000000"/>
                <w:sz w:val="26"/>
                <w:szCs w:val="26"/>
              </w:rPr>
            </w:pPr>
            <w:r w:rsidRPr="006E64C3">
              <w:rPr>
                <w:color w:val="000000"/>
                <w:sz w:val="26"/>
                <w:szCs w:val="26"/>
              </w:rPr>
              <w:t>200,0</w:t>
            </w:r>
          </w:p>
        </w:tc>
        <w:tc>
          <w:tcPr>
            <w:tcW w:w="851" w:type="dxa"/>
          </w:tcPr>
          <w:p w:rsidR="006E64C3" w:rsidRPr="006E64C3" w:rsidRDefault="00654F8E" w:rsidP="003526DC">
            <w:pPr>
              <w:jc w:val="both"/>
              <w:rPr>
                <w:color w:val="000000"/>
                <w:sz w:val="26"/>
                <w:szCs w:val="26"/>
              </w:rPr>
            </w:pPr>
            <w:r>
              <w:rPr>
                <w:color w:val="000000"/>
                <w:sz w:val="26"/>
                <w:szCs w:val="26"/>
              </w:rPr>
              <w:t>200,0</w:t>
            </w:r>
          </w:p>
        </w:tc>
        <w:tc>
          <w:tcPr>
            <w:tcW w:w="1989" w:type="dxa"/>
          </w:tcPr>
          <w:p w:rsidR="006E64C3" w:rsidRPr="006E64C3" w:rsidRDefault="006E64C3" w:rsidP="003526DC">
            <w:pPr>
              <w:jc w:val="both"/>
              <w:rPr>
                <w:color w:val="000000"/>
                <w:sz w:val="26"/>
                <w:szCs w:val="26"/>
              </w:rPr>
            </w:pPr>
            <w:r w:rsidRPr="006E64C3">
              <w:rPr>
                <w:color w:val="000000"/>
                <w:sz w:val="26"/>
                <w:szCs w:val="26"/>
              </w:rPr>
              <w:t>Збільшення фонду захисних споруд цивільного захисту в закладах освіти</w:t>
            </w:r>
          </w:p>
        </w:tc>
      </w:tr>
      <w:tr w:rsidR="006E64C3" w:rsidRPr="000D0E98" w:rsidTr="00CA5520">
        <w:tc>
          <w:tcPr>
            <w:tcW w:w="421" w:type="dxa"/>
            <w:vMerge/>
          </w:tcPr>
          <w:p w:rsidR="006E64C3" w:rsidRPr="006E64C3" w:rsidRDefault="006E64C3" w:rsidP="006E64C3"/>
        </w:tc>
        <w:tc>
          <w:tcPr>
            <w:tcW w:w="1989" w:type="dxa"/>
            <w:vMerge/>
          </w:tcPr>
          <w:p w:rsidR="006E64C3" w:rsidRPr="006E64C3" w:rsidRDefault="006E64C3" w:rsidP="003526DC">
            <w:pPr>
              <w:jc w:val="both"/>
              <w:rPr>
                <w:color w:val="000000"/>
                <w:sz w:val="26"/>
                <w:szCs w:val="26"/>
              </w:rPr>
            </w:pPr>
          </w:p>
        </w:tc>
        <w:tc>
          <w:tcPr>
            <w:tcW w:w="3685" w:type="dxa"/>
          </w:tcPr>
          <w:p w:rsidR="006E64C3" w:rsidRPr="006E64C3" w:rsidRDefault="009B163A" w:rsidP="003526DC">
            <w:pPr>
              <w:pStyle w:val="af6"/>
              <w:ind w:left="45"/>
              <w:jc w:val="both"/>
              <w:rPr>
                <w:color w:val="000000"/>
                <w:sz w:val="26"/>
                <w:szCs w:val="26"/>
              </w:rPr>
            </w:pPr>
            <w:r>
              <w:rPr>
                <w:color w:val="000000"/>
                <w:sz w:val="26"/>
                <w:szCs w:val="26"/>
              </w:rPr>
              <w:t>3</w:t>
            </w:r>
            <w:r w:rsidR="006E64C3" w:rsidRPr="006E64C3">
              <w:rPr>
                <w:color w:val="000000"/>
                <w:sz w:val="26"/>
                <w:szCs w:val="26"/>
              </w:rPr>
              <w:t>.1.2. Будівництво ПРУ на території КЗ «</w:t>
            </w:r>
            <w:proofErr w:type="spellStart"/>
            <w:r w:rsidR="006E64C3" w:rsidRPr="006E64C3">
              <w:rPr>
                <w:color w:val="000000"/>
                <w:sz w:val="26"/>
                <w:szCs w:val="26"/>
              </w:rPr>
              <w:t>Бабинецького</w:t>
            </w:r>
            <w:proofErr w:type="spellEnd"/>
            <w:r w:rsidR="006E64C3" w:rsidRPr="006E64C3">
              <w:rPr>
                <w:color w:val="000000"/>
                <w:sz w:val="26"/>
                <w:szCs w:val="26"/>
              </w:rPr>
              <w:t xml:space="preserve"> ЗЗСО № 13»</w:t>
            </w:r>
          </w:p>
        </w:tc>
        <w:tc>
          <w:tcPr>
            <w:tcW w:w="850" w:type="dxa"/>
          </w:tcPr>
          <w:p w:rsidR="006E64C3" w:rsidRPr="006E64C3" w:rsidRDefault="006E64C3" w:rsidP="003526DC">
            <w:pPr>
              <w:jc w:val="both"/>
              <w:rPr>
                <w:color w:val="000000"/>
                <w:sz w:val="26"/>
                <w:szCs w:val="26"/>
              </w:rPr>
            </w:pPr>
            <w:r w:rsidRPr="006E64C3">
              <w:rPr>
                <w:color w:val="000000"/>
                <w:sz w:val="26"/>
                <w:szCs w:val="26"/>
              </w:rPr>
              <w:t>2024-2025</w:t>
            </w:r>
          </w:p>
        </w:tc>
        <w:tc>
          <w:tcPr>
            <w:tcW w:w="1981" w:type="dxa"/>
          </w:tcPr>
          <w:p w:rsidR="006E64C3" w:rsidRPr="006E64C3" w:rsidRDefault="006E64C3" w:rsidP="00CA5520">
            <w:pPr>
              <w:ind w:left="-118" w:right="-104"/>
              <w:jc w:val="both"/>
              <w:rPr>
                <w:color w:val="000000"/>
                <w:sz w:val="26"/>
                <w:szCs w:val="26"/>
              </w:rPr>
            </w:pPr>
            <w:r w:rsidRPr="006E64C3">
              <w:rPr>
                <w:color w:val="000000"/>
                <w:sz w:val="26"/>
                <w:szCs w:val="26"/>
              </w:rPr>
              <w:t>Відділ освіти, відділ архітектури та містобудування, відділ муніципальної безпеки</w:t>
            </w:r>
          </w:p>
        </w:tc>
        <w:tc>
          <w:tcPr>
            <w:tcW w:w="1559" w:type="dxa"/>
          </w:tcPr>
          <w:p w:rsidR="006E64C3" w:rsidRPr="006E64C3" w:rsidRDefault="006E64C3" w:rsidP="00CA5520">
            <w:pPr>
              <w:ind w:left="-113" w:right="-110" w:firstLine="113"/>
              <w:jc w:val="both"/>
              <w:rPr>
                <w:color w:val="000000"/>
                <w:sz w:val="26"/>
                <w:szCs w:val="26"/>
              </w:rPr>
            </w:pPr>
            <w:r w:rsidRPr="006E64C3">
              <w:rPr>
                <w:color w:val="000000"/>
                <w:sz w:val="26"/>
                <w:szCs w:val="26"/>
              </w:rPr>
              <w:t>Обласний бюджет, місцевий бюджет, інші джерела фіна</w:t>
            </w:r>
            <w:r w:rsidR="00344998">
              <w:rPr>
                <w:color w:val="000000"/>
                <w:sz w:val="26"/>
                <w:szCs w:val="26"/>
              </w:rPr>
              <w:t>н</w:t>
            </w:r>
            <w:r w:rsidRPr="006E64C3">
              <w:rPr>
                <w:color w:val="000000"/>
                <w:sz w:val="26"/>
                <w:szCs w:val="26"/>
              </w:rPr>
              <w:t>сування</w:t>
            </w:r>
          </w:p>
        </w:tc>
        <w:tc>
          <w:tcPr>
            <w:tcW w:w="993" w:type="dxa"/>
          </w:tcPr>
          <w:p w:rsidR="006E64C3" w:rsidRPr="006E64C3" w:rsidRDefault="006E64C3" w:rsidP="003526DC">
            <w:pPr>
              <w:ind w:right="-114"/>
              <w:jc w:val="both"/>
              <w:rPr>
                <w:color w:val="000000"/>
                <w:sz w:val="26"/>
                <w:szCs w:val="26"/>
              </w:rPr>
            </w:pPr>
            <w:r w:rsidRPr="006E64C3">
              <w:rPr>
                <w:color w:val="000000"/>
                <w:sz w:val="26"/>
                <w:szCs w:val="26"/>
              </w:rPr>
              <w:t>176600</w:t>
            </w:r>
          </w:p>
        </w:tc>
        <w:tc>
          <w:tcPr>
            <w:tcW w:w="986" w:type="dxa"/>
          </w:tcPr>
          <w:p w:rsidR="006E64C3" w:rsidRPr="006E64C3" w:rsidRDefault="006E64C3" w:rsidP="003526DC">
            <w:pPr>
              <w:jc w:val="both"/>
              <w:rPr>
                <w:color w:val="000000"/>
                <w:sz w:val="26"/>
                <w:szCs w:val="26"/>
              </w:rPr>
            </w:pPr>
            <w:r w:rsidRPr="006E64C3">
              <w:rPr>
                <w:color w:val="000000"/>
                <w:sz w:val="26"/>
                <w:szCs w:val="26"/>
              </w:rPr>
              <w:t>200,0</w:t>
            </w:r>
          </w:p>
        </w:tc>
        <w:tc>
          <w:tcPr>
            <w:tcW w:w="851" w:type="dxa"/>
          </w:tcPr>
          <w:p w:rsidR="006E64C3" w:rsidRPr="006E64C3" w:rsidRDefault="00654F8E" w:rsidP="003526DC">
            <w:pPr>
              <w:jc w:val="both"/>
              <w:rPr>
                <w:color w:val="000000"/>
                <w:sz w:val="26"/>
                <w:szCs w:val="26"/>
              </w:rPr>
            </w:pPr>
            <w:r>
              <w:rPr>
                <w:color w:val="000000"/>
                <w:sz w:val="26"/>
                <w:szCs w:val="26"/>
              </w:rPr>
              <w:t>200,0</w:t>
            </w:r>
          </w:p>
        </w:tc>
        <w:tc>
          <w:tcPr>
            <w:tcW w:w="1989" w:type="dxa"/>
          </w:tcPr>
          <w:p w:rsidR="006E64C3" w:rsidRPr="006E64C3" w:rsidRDefault="006E64C3" w:rsidP="003526DC">
            <w:pPr>
              <w:jc w:val="both"/>
              <w:rPr>
                <w:color w:val="000000"/>
                <w:sz w:val="26"/>
                <w:szCs w:val="26"/>
              </w:rPr>
            </w:pPr>
            <w:r w:rsidRPr="006E64C3">
              <w:rPr>
                <w:color w:val="000000"/>
                <w:sz w:val="26"/>
                <w:szCs w:val="26"/>
              </w:rPr>
              <w:t>Збільшення фонду захисних споруд цивільного захисту в закладах освіти</w:t>
            </w:r>
          </w:p>
        </w:tc>
      </w:tr>
      <w:tr w:rsidR="006E64C3" w:rsidRPr="000D0E98" w:rsidTr="00CA5520">
        <w:trPr>
          <w:trHeight w:val="70"/>
        </w:trPr>
        <w:tc>
          <w:tcPr>
            <w:tcW w:w="421" w:type="dxa"/>
            <w:vMerge/>
          </w:tcPr>
          <w:p w:rsidR="006E64C3" w:rsidRPr="000D0E98" w:rsidRDefault="006E64C3" w:rsidP="003526DC">
            <w:pPr>
              <w:pStyle w:val="af6"/>
              <w:numPr>
                <w:ilvl w:val="0"/>
                <w:numId w:val="21"/>
              </w:numPr>
              <w:ind w:left="22" w:hanging="22"/>
              <w:jc w:val="both"/>
              <w:rPr>
                <w:color w:val="000000"/>
                <w:sz w:val="26"/>
                <w:szCs w:val="26"/>
              </w:rPr>
            </w:pPr>
          </w:p>
        </w:tc>
        <w:tc>
          <w:tcPr>
            <w:tcW w:w="1989" w:type="dxa"/>
            <w:vMerge/>
          </w:tcPr>
          <w:p w:rsidR="006E64C3" w:rsidRPr="006E64C3" w:rsidRDefault="006E64C3" w:rsidP="003526DC">
            <w:pPr>
              <w:jc w:val="both"/>
              <w:rPr>
                <w:color w:val="000000"/>
                <w:sz w:val="26"/>
                <w:szCs w:val="26"/>
              </w:rPr>
            </w:pPr>
          </w:p>
        </w:tc>
        <w:tc>
          <w:tcPr>
            <w:tcW w:w="3685" w:type="dxa"/>
          </w:tcPr>
          <w:p w:rsidR="006E64C3" w:rsidRPr="006E64C3" w:rsidRDefault="009B163A" w:rsidP="00CA5520">
            <w:pPr>
              <w:pStyle w:val="af6"/>
              <w:tabs>
                <w:tab w:val="left" w:pos="754"/>
              </w:tabs>
              <w:ind w:left="45"/>
              <w:jc w:val="both"/>
              <w:rPr>
                <w:color w:val="000000"/>
                <w:sz w:val="26"/>
                <w:szCs w:val="26"/>
              </w:rPr>
            </w:pPr>
            <w:r>
              <w:rPr>
                <w:color w:val="000000"/>
                <w:sz w:val="26"/>
                <w:szCs w:val="26"/>
              </w:rPr>
              <w:t>3</w:t>
            </w:r>
            <w:r w:rsidR="006E64C3" w:rsidRPr="006E64C3">
              <w:rPr>
                <w:color w:val="000000"/>
                <w:sz w:val="26"/>
                <w:szCs w:val="26"/>
              </w:rPr>
              <w:t xml:space="preserve">.1.3.Будівництво приміщень під улаштування ПРУ з добудовою технічних приміщень </w:t>
            </w:r>
            <w:r w:rsidR="00CA5520">
              <w:rPr>
                <w:color w:val="000000"/>
                <w:sz w:val="26"/>
                <w:szCs w:val="26"/>
              </w:rPr>
              <w:t>по вул. Енергетиків,14</w:t>
            </w:r>
          </w:p>
        </w:tc>
        <w:tc>
          <w:tcPr>
            <w:tcW w:w="850" w:type="dxa"/>
          </w:tcPr>
          <w:p w:rsidR="006E64C3" w:rsidRPr="006E64C3" w:rsidRDefault="006E64C3" w:rsidP="003526DC">
            <w:pPr>
              <w:jc w:val="both"/>
              <w:rPr>
                <w:color w:val="000000"/>
                <w:sz w:val="26"/>
                <w:szCs w:val="26"/>
              </w:rPr>
            </w:pPr>
            <w:r w:rsidRPr="006E64C3">
              <w:rPr>
                <w:color w:val="000000"/>
                <w:sz w:val="26"/>
                <w:szCs w:val="26"/>
              </w:rPr>
              <w:t>2024-2026</w:t>
            </w:r>
          </w:p>
        </w:tc>
        <w:tc>
          <w:tcPr>
            <w:tcW w:w="1981" w:type="dxa"/>
          </w:tcPr>
          <w:p w:rsidR="006E64C3" w:rsidRPr="006E64C3" w:rsidRDefault="006E64C3" w:rsidP="00662CF0">
            <w:pPr>
              <w:ind w:left="-118" w:right="-104"/>
              <w:jc w:val="both"/>
              <w:rPr>
                <w:color w:val="000000"/>
                <w:sz w:val="26"/>
                <w:szCs w:val="26"/>
              </w:rPr>
            </w:pPr>
            <w:r w:rsidRPr="006E64C3">
              <w:rPr>
                <w:color w:val="000000"/>
                <w:sz w:val="26"/>
                <w:szCs w:val="26"/>
              </w:rPr>
              <w:t>відділ архітектури та містобудування, відділ муніципальної безпеки</w:t>
            </w:r>
          </w:p>
        </w:tc>
        <w:tc>
          <w:tcPr>
            <w:tcW w:w="1559" w:type="dxa"/>
          </w:tcPr>
          <w:p w:rsidR="006E64C3" w:rsidRPr="006E64C3" w:rsidRDefault="006E64C3" w:rsidP="00CA5520">
            <w:pPr>
              <w:ind w:left="-113" w:right="-110" w:firstLine="113"/>
              <w:jc w:val="both"/>
              <w:rPr>
                <w:color w:val="000000"/>
                <w:sz w:val="26"/>
                <w:szCs w:val="26"/>
              </w:rPr>
            </w:pPr>
            <w:r w:rsidRPr="006E64C3">
              <w:rPr>
                <w:color w:val="000000"/>
                <w:sz w:val="26"/>
                <w:szCs w:val="26"/>
              </w:rPr>
              <w:t>Обласний бюджет, місцевий</w:t>
            </w:r>
            <w:r w:rsidR="00662CF0">
              <w:rPr>
                <w:color w:val="000000"/>
                <w:sz w:val="26"/>
                <w:szCs w:val="26"/>
              </w:rPr>
              <w:t xml:space="preserve"> бюджет, інші джерела фінансування</w:t>
            </w:r>
          </w:p>
        </w:tc>
        <w:tc>
          <w:tcPr>
            <w:tcW w:w="993" w:type="dxa"/>
          </w:tcPr>
          <w:p w:rsidR="006E64C3" w:rsidRPr="006E64C3" w:rsidRDefault="006E64C3" w:rsidP="003526DC">
            <w:pPr>
              <w:ind w:right="-114"/>
              <w:jc w:val="both"/>
              <w:rPr>
                <w:color w:val="000000"/>
                <w:sz w:val="26"/>
                <w:szCs w:val="26"/>
              </w:rPr>
            </w:pPr>
            <w:r w:rsidRPr="006E64C3">
              <w:rPr>
                <w:color w:val="000000"/>
                <w:sz w:val="26"/>
                <w:szCs w:val="26"/>
              </w:rPr>
              <w:t>195770</w:t>
            </w:r>
          </w:p>
        </w:tc>
        <w:tc>
          <w:tcPr>
            <w:tcW w:w="986" w:type="dxa"/>
          </w:tcPr>
          <w:p w:rsidR="006E64C3" w:rsidRPr="006E64C3" w:rsidRDefault="006E64C3" w:rsidP="003526DC">
            <w:pPr>
              <w:jc w:val="both"/>
              <w:rPr>
                <w:color w:val="000000"/>
                <w:sz w:val="26"/>
                <w:szCs w:val="26"/>
              </w:rPr>
            </w:pPr>
            <w:r w:rsidRPr="006E64C3">
              <w:rPr>
                <w:color w:val="000000"/>
                <w:sz w:val="26"/>
                <w:szCs w:val="26"/>
              </w:rPr>
              <w:t>300,0</w:t>
            </w:r>
          </w:p>
        </w:tc>
        <w:tc>
          <w:tcPr>
            <w:tcW w:w="851" w:type="dxa"/>
          </w:tcPr>
          <w:p w:rsidR="006E64C3" w:rsidRPr="006E64C3" w:rsidRDefault="006E64C3" w:rsidP="003526DC">
            <w:pPr>
              <w:jc w:val="both"/>
              <w:rPr>
                <w:color w:val="000000"/>
                <w:sz w:val="26"/>
                <w:szCs w:val="26"/>
              </w:rPr>
            </w:pPr>
            <w:r w:rsidRPr="006E64C3">
              <w:rPr>
                <w:color w:val="000000"/>
                <w:sz w:val="26"/>
                <w:szCs w:val="26"/>
              </w:rPr>
              <w:t>100,0</w:t>
            </w:r>
          </w:p>
        </w:tc>
        <w:tc>
          <w:tcPr>
            <w:tcW w:w="1989" w:type="dxa"/>
          </w:tcPr>
          <w:p w:rsidR="006E64C3" w:rsidRPr="006E64C3" w:rsidRDefault="006E64C3" w:rsidP="003526DC">
            <w:pPr>
              <w:jc w:val="both"/>
              <w:rPr>
                <w:color w:val="000000"/>
                <w:sz w:val="26"/>
                <w:szCs w:val="26"/>
              </w:rPr>
            </w:pPr>
            <w:r w:rsidRPr="006E64C3">
              <w:rPr>
                <w:color w:val="000000"/>
                <w:sz w:val="26"/>
                <w:szCs w:val="26"/>
              </w:rPr>
              <w:t>Збільшення фонду захисних споруд цивільного захисту</w:t>
            </w:r>
          </w:p>
        </w:tc>
      </w:tr>
      <w:tr w:rsidR="006E64C3" w:rsidRPr="000D0E98" w:rsidTr="00CA5520">
        <w:tc>
          <w:tcPr>
            <w:tcW w:w="421" w:type="dxa"/>
            <w:vMerge/>
          </w:tcPr>
          <w:p w:rsidR="006E64C3" w:rsidRPr="000D0E98" w:rsidRDefault="006E64C3" w:rsidP="003526DC">
            <w:pPr>
              <w:pStyle w:val="af6"/>
              <w:numPr>
                <w:ilvl w:val="0"/>
                <w:numId w:val="21"/>
              </w:numPr>
              <w:ind w:left="22" w:hanging="22"/>
              <w:jc w:val="both"/>
              <w:rPr>
                <w:color w:val="000000"/>
                <w:sz w:val="26"/>
                <w:szCs w:val="26"/>
              </w:rPr>
            </w:pPr>
          </w:p>
        </w:tc>
        <w:tc>
          <w:tcPr>
            <w:tcW w:w="1989" w:type="dxa"/>
            <w:vMerge/>
          </w:tcPr>
          <w:p w:rsidR="006E64C3" w:rsidRPr="006E64C3" w:rsidRDefault="006E64C3" w:rsidP="003526DC">
            <w:pPr>
              <w:jc w:val="both"/>
              <w:rPr>
                <w:color w:val="000000"/>
                <w:sz w:val="26"/>
                <w:szCs w:val="26"/>
              </w:rPr>
            </w:pPr>
          </w:p>
        </w:tc>
        <w:tc>
          <w:tcPr>
            <w:tcW w:w="3685" w:type="dxa"/>
          </w:tcPr>
          <w:p w:rsidR="006E64C3" w:rsidRPr="006E64C3" w:rsidRDefault="009B163A" w:rsidP="006C0349">
            <w:pPr>
              <w:pStyle w:val="af6"/>
              <w:ind w:left="45"/>
              <w:jc w:val="both"/>
              <w:rPr>
                <w:color w:val="000000"/>
                <w:sz w:val="26"/>
                <w:szCs w:val="26"/>
              </w:rPr>
            </w:pPr>
            <w:r>
              <w:rPr>
                <w:color w:val="000000"/>
                <w:sz w:val="26"/>
                <w:szCs w:val="26"/>
              </w:rPr>
              <w:t>3</w:t>
            </w:r>
            <w:r w:rsidR="006E64C3" w:rsidRPr="006E64C3">
              <w:rPr>
                <w:color w:val="000000"/>
                <w:sz w:val="26"/>
                <w:szCs w:val="26"/>
              </w:rPr>
              <w:t>.1.4. Будівництво приміщень під улаштування ПРУ по    вул. Енергетиків,8</w:t>
            </w:r>
          </w:p>
        </w:tc>
        <w:tc>
          <w:tcPr>
            <w:tcW w:w="850" w:type="dxa"/>
          </w:tcPr>
          <w:p w:rsidR="006E64C3" w:rsidRPr="006E64C3" w:rsidRDefault="006E64C3" w:rsidP="003526DC">
            <w:pPr>
              <w:jc w:val="both"/>
              <w:rPr>
                <w:color w:val="000000"/>
                <w:sz w:val="26"/>
                <w:szCs w:val="26"/>
              </w:rPr>
            </w:pPr>
            <w:r w:rsidRPr="006E64C3">
              <w:rPr>
                <w:color w:val="000000"/>
                <w:sz w:val="26"/>
                <w:szCs w:val="26"/>
              </w:rPr>
              <w:t>2024-2025</w:t>
            </w:r>
          </w:p>
        </w:tc>
        <w:tc>
          <w:tcPr>
            <w:tcW w:w="1981" w:type="dxa"/>
          </w:tcPr>
          <w:p w:rsidR="006E64C3" w:rsidRPr="006E64C3" w:rsidRDefault="006E64C3" w:rsidP="003526DC">
            <w:pPr>
              <w:ind w:right="-104"/>
              <w:jc w:val="both"/>
              <w:rPr>
                <w:color w:val="000000"/>
                <w:sz w:val="26"/>
                <w:szCs w:val="26"/>
              </w:rPr>
            </w:pPr>
            <w:r w:rsidRPr="006E64C3">
              <w:rPr>
                <w:color w:val="000000"/>
                <w:sz w:val="26"/>
                <w:szCs w:val="26"/>
              </w:rPr>
              <w:t>відділ архітектури та містобудування, відділ муніципальної безпеки</w:t>
            </w:r>
          </w:p>
        </w:tc>
        <w:tc>
          <w:tcPr>
            <w:tcW w:w="1559" w:type="dxa"/>
          </w:tcPr>
          <w:p w:rsidR="006E64C3" w:rsidRPr="006E64C3" w:rsidRDefault="006E64C3" w:rsidP="00CA5520">
            <w:pPr>
              <w:ind w:left="-113" w:right="-110" w:firstLine="113"/>
              <w:jc w:val="both"/>
              <w:rPr>
                <w:color w:val="000000"/>
                <w:sz w:val="26"/>
                <w:szCs w:val="26"/>
              </w:rPr>
            </w:pPr>
            <w:r w:rsidRPr="006E64C3">
              <w:rPr>
                <w:color w:val="000000"/>
                <w:sz w:val="26"/>
                <w:szCs w:val="26"/>
              </w:rPr>
              <w:t>Обласний бюджет, місцевий бюджет, інші джерела фіна</w:t>
            </w:r>
            <w:r w:rsidR="00344998">
              <w:rPr>
                <w:color w:val="000000"/>
                <w:sz w:val="26"/>
                <w:szCs w:val="26"/>
              </w:rPr>
              <w:t>нсування</w:t>
            </w:r>
          </w:p>
        </w:tc>
        <w:tc>
          <w:tcPr>
            <w:tcW w:w="993" w:type="dxa"/>
          </w:tcPr>
          <w:p w:rsidR="006E64C3" w:rsidRPr="006E64C3" w:rsidRDefault="006E64C3" w:rsidP="003526DC">
            <w:pPr>
              <w:ind w:right="-114"/>
              <w:jc w:val="both"/>
              <w:rPr>
                <w:color w:val="000000"/>
                <w:sz w:val="26"/>
                <w:szCs w:val="26"/>
              </w:rPr>
            </w:pPr>
            <w:r w:rsidRPr="006E64C3">
              <w:rPr>
                <w:color w:val="000000"/>
                <w:sz w:val="26"/>
                <w:szCs w:val="26"/>
              </w:rPr>
              <w:t>185000</w:t>
            </w:r>
          </w:p>
        </w:tc>
        <w:tc>
          <w:tcPr>
            <w:tcW w:w="986" w:type="dxa"/>
          </w:tcPr>
          <w:p w:rsidR="006E64C3" w:rsidRPr="006E64C3" w:rsidRDefault="006E64C3" w:rsidP="003526DC">
            <w:pPr>
              <w:jc w:val="both"/>
              <w:rPr>
                <w:color w:val="000000"/>
                <w:sz w:val="26"/>
                <w:szCs w:val="26"/>
              </w:rPr>
            </w:pPr>
            <w:r w:rsidRPr="006E64C3">
              <w:rPr>
                <w:color w:val="000000"/>
                <w:sz w:val="26"/>
                <w:szCs w:val="26"/>
              </w:rPr>
              <w:t>300,0</w:t>
            </w:r>
          </w:p>
        </w:tc>
        <w:tc>
          <w:tcPr>
            <w:tcW w:w="851" w:type="dxa"/>
          </w:tcPr>
          <w:p w:rsidR="006E64C3" w:rsidRPr="006E64C3" w:rsidRDefault="006E64C3" w:rsidP="003526DC">
            <w:pPr>
              <w:jc w:val="both"/>
              <w:rPr>
                <w:color w:val="000000"/>
                <w:sz w:val="26"/>
                <w:szCs w:val="26"/>
              </w:rPr>
            </w:pPr>
            <w:r w:rsidRPr="006E64C3">
              <w:rPr>
                <w:color w:val="000000"/>
                <w:sz w:val="26"/>
                <w:szCs w:val="26"/>
              </w:rPr>
              <w:t>100,0</w:t>
            </w:r>
          </w:p>
        </w:tc>
        <w:tc>
          <w:tcPr>
            <w:tcW w:w="1989" w:type="dxa"/>
          </w:tcPr>
          <w:p w:rsidR="006E64C3" w:rsidRPr="006E64C3" w:rsidRDefault="006E64C3" w:rsidP="003526DC">
            <w:pPr>
              <w:jc w:val="both"/>
              <w:rPr>
                <w:color w:val="000000"/>
                <w:sz w:val="26"/>
                <w:szCs w:val="26"/>
              </w:rPr>
            </w:pPr>
            <w:r w:rsidRPr="006E64C3">
              <w:rPr>
                <w:color w:val="000000"/>
                <w:sz w:val="26"/>
                <w:szCs w:val="26"/>
              </w:rPr>
              <w:t>Збільшення фонду захисних споруд цивільного захисту</w:t>
            </w:r>
          </w:p>
        </w:tc>
      </w:tr>
      <w:tr w:rsidR="006E64C3" w:rsidRPr="000D0E98" w:rsidTr="00CA5520">
        <w:tc>
          <w:tcPr>
            <w:tcW w:w="421"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9" w:type="dxa"/>
            <w:vMerge/>
            <w:vAlign w:val="center"/>
          </w:tcPr>
          <w:p w:rsidR="006E64C3" w:rsidRPr="006E64C3" w:rsidRDefault="006E64C3" w:rsidP="003526DC">
            <w:pPr>
              <w:jc w:val="both"/>
              <w:rPr>
                <w:color w:val="000000"/>
                <w:sz w:val="26"/>
                <w:szCs w:val="26"/>
              </w:rPr>
            </w:pPr>
          </w:p>
        </w:tc>
        <w:tc>
          <w:tcPr>
            <w:tcW w:w="3685" w:type="dxa"/>
          </w:tcPr>
          <w:p w:rsidR="006E64C3" w:rsidRPr="006E64C3" w:rsidRDefault="009B163A" w:rsidP="003526DC">
            <w:pPr>
              <w:jc w:val="both"/>
              <w:rPr>
                <w:color w:val="000000"/>
                <w:sz w:val="26"/>
                <w:szCs w:val="26"/>
              </w:rPr>
            </w:pPr>
            <w:r>
              <w:rPr>
                <w:color w:val="000000"/>
                <w:sz w:val="26"/>
                <w:szCs w:val="26"/>
              </w:rPr>
              <w:t>3</w:t>
            </w:r>
            <w:r w:rsidR="006E64C3" w:rsidRPr="006E64C3">
              <w:rPr>
                <w:color w:val="000000"/>
                <w:sz w:val="26"/>
                <w:szCs w:val="26"/>
              </w:rPr>
              <w:t>.2. Утримання фонду захисних споруд ЦЗ в готовності до використання за призначенням</w:t>
            </w:r>
            <w:r w:rsidR="006E64C3">
              <w:rPr>
                <w:color w:val="000000"/>
                <w:sz w:val="26"/>
                <w:szCs w:val="26"/>
              </w:rPr>
              <w:t>*</w:t>
            </w:r>
            <w:r w:rsidR="006E64C3" w:rsidRPr="006E64C3">
              <w:rPr>
                <w:color w:val="000000"/>
                <w:sz w:val="26"/>
                <w:szCs w:val="26"/>
              </w:rPr>
              <w:t>:</w:t>
            </w:r>
          </w:p>
          <w:p w:rsidR="006E64C3" w:rsidRPr="006E64C3" w:rsidRDefault="006E64C3" w:rsidP="003526DC">
            <w:pPr>
              <w:jc w:val="both"/>
              <w:rPr>
                <w:color w:val="000000"/>
                <w:sz w:val="26"/>
                <w:szCs w:val="26"/>
              </w:rPr>
            </w:pPr>
            <w:r w:rsidRPr="006E64C3">
              <w:rPr>
                <w:color w:val="000000"/>
                <w:sz w:val="26"/>
                <w:szCs w:val="26"/>
              </w:rPr>
              <w:t>-</w:t>
            </w:r>
            <w:r w:rsidRPr="006E64C3">
              <w:rPr>
                <w:color w:val="000000"/>
                <w:sz w:val="26"/>
                <w:szCs w:val="26"/>
              </w:rPr>
              <w:tab/>
              <w:t>проведення поточних ремонтів в ЗСЦЗ комунальної власності;</w:t>
            </w:r>
          </w:p>
          <w:p w:rsidR="006E64C3" w:rsidRPr="006E64C3" w:rsidRDefault="006E64C3" w:rsidP="003526DC">
            <w:pPr>
              <w:jc w:val="both"/>
              <w:rPr>
                <w:color w:val="000000"/>
                <w:sz w:val="26"/>
                <w:szCs w:val="26"/>
              </w:rPr>
            </w:pPr>
            <w:r w:rsidRPr="006E64C3">
              <w:rPr>
                <w:color w:val="000000"/>
                <w:sz w:val="26"/>
                <w:szCs w:val="26"/>
              </w:rPr>
              <w:t>- проведення поточних ремонтів в найпростіших укриттях</w:t>
            </w:r>
          </w:p>
        </w:tc>
        <w:tc>
          <w:tcPr>
            <w:tcW w:w="850" w:type="dxa"/>
          </w:tcPr>
          <w:p w:rsidR="006E64C3" w:rsidRPr="006E64C3" w:rsidRDefault="006E64C3" w:rsidP="003526DC">
            <w:pPr>
              <w:jc w:val="both"/>
              <w:rPr>
                <w:color w:val="000000"/>
                <w:sz w:val="26"/>
                <w:szCs w:val="26"/>
              </w:rPr>
            </w:pPr>
            <w:r w:rsidRPr="006E64C3">
              <w:rPr>
                <w:color w:val="000000"/>
                <w:sz w:val="26"/>
                <w:szCs w:val="26"/>
              </w:rPr>
              <w:t>2024-2026</w:t>
            </w:r>
          </w:p>
        </w:tc>
        <w:tc>
          <w:tcPr>
            <w:tcW w:w="1981" w:type="dxa"/>
          </w:tcPr>
          <w:p w:rsidR="006E64C3" w:rsidRPr="006E64C3" w:rsidRDefault="006E64C3" w:rsidP="003526DC">
            <w:pPr>
              <w:jc w:val="both"/>
              <w:rPr>
                <w:color w:val="000000"/>
                <w:sz w:val="26"/>
                <w:szCs w:val="26"/>
              </w:rPr>
            </w:pPr>
            <w:r w:rsidRPr="006E64C3">
              <w:rPr>
                <w:color w:val="000000"/>
                <w:sz w:val="26"/>
                <w:szCs w:val="26"/>
              </w:rPr>
              <w:t>Балансоутримувачі приміщень, відділ муніципальної безпеки</w:t>
            </w:r>
          </w:p>
          <w:p w:rsidR="006E64C3" w:rsidRPr="006E64C3" w:rsidRDefault="006E64C3" w:rsidP="003526DC">
            <w:pPr>
              <w:ind w:right="-104"/>
              <w:jc w:val="both"/>
              <w:rPr>
                <w:color w:val="000000"/>
                <w:sz w:val="26"/>
                <w:szCs w:val="26"/>
              </w:rPr>
            </w:pPr>
          </w:p>
        </w:tc>
        <w:tc>
          <w:tcPr>
            <w:tcW w:w="1559" w:type="dxa"/>
          </w:tcPr>
          <w:p w:rsidR="006E64C3" w:rsidRPr="006E64C3" w:rsidRDefault="006E64C3" w:rsidP="00CA5520">
            <w:pPr>
              <w:ind w:left="-113" w:firstLine="113"/>
              <w:jc w:val="both"/>
              <w:rPr>
                <w:color w:val="000000"/>
                <w:sz w:val="26"/>
                <w:szCs w:val="26"/>
              </w:rPr>
            </w:pPr>
            <w:r w:rsidRPr="006E64C3">
              <w:rPr>
                <w:color w:val="000000"/>
                <w:sz w:val="26"/>
                <w:szCs w:val="26"/>
              </w:rPr>
              <w:t>місцевий бюджет, кошти балансоутримувачів ЗСЦЗ</w:t>
            </w:r>
          </w:p>
        </w:tc>
        <w:tc>
          <w:tcPr>
            <w:tcW w:w="993" w:type="dxa"/>
          </w:tcPr>
          <w:p w:rsidR="006E64C3" w:rsidRPr="006E64C3" w:rsidRDefault="00405FE7" w:rsidP="003526DC">
            <w:pPr>
              <w:jc w:val="both"/>
              <w:rPr>
                <w:color w:val="000000"/>
                <w:sz w:val="26"/>
                <w:szCs w:val="26"/>
              </w:rPr>
            </w:pPr>
            <w:r>
              <w:rPr>
                <w:color w:val="000000"/>
                <w:sz w:val="26"/>
                <w:szCs w:val="26"/>
              </w:rPr>
              <w:t>800,0</w:t>
            </w:r>
          </w:p>
        </w:tc>
        <w:tc>
          <w:tcPr>
            <w:tcW w:w="986" w:type="dxa"/>
          </w:tcPr>
          <w:p w:rsidR="006E64C3" w:rsidRPr="006E64C3" w:rsidRDefault="00405FE7" w:rsidP="00405FE7">
            <w:pPr>
              <w:ind w:right="-108"/>
              <w:jc w:val="both"/>
              <w:rPr>
                <w:color w:val="000000"/>
                <w:sz w:val="26"/>
                <w:szCs w:val="26"/>
              </w:rPr>
            </w:pPr>
            <w:r>
              <w:rPr>
                <w:color w:val="000000"/>
                <w:sz w:val="26"/>
                <w:szCs w:val="26"/>
              </w:rPr>
              <w:t>1000,0</w:t>
            </w:r>
          </w:p>
        </w:tc>
        <w:tc>
          <w:tcPr>
            <w:tcW w:w="851" w:type="dxa"/>
          </w:tcPr>
          <w:p w:rsidR="006E64C3" w:rsidRPr="006E64C3" w:rsidRDefault="00405FE7" w:rsidP="003526DC">
            <w:pPr>
              <w:jc w:val="both"/>
              <w:rPr>
                <w:color w:val="000000"/>
                <w:sz w:val="26"/>
                <w:szCs w:val="26"/>
              </w:rPr>
            </w:pPr>
            <w:r>
              <w:rPr>
                <w:color w:val="000000"/>
                <w:sz w:val="26"/>
                <w:szCs w:val="26"/>
              </w:rPr>
              <w:t>500,0</w:t>
            </w:r>
          </w:p>
        </w:tc>
        <w:tc>
          <w:tcPr>
            <w:tcW w:w="1989" w:type="dxa"/>
          </w:tcPr>
          <w:p w:rsidR="006E64C3" w:rsidRPr="006E64C3" w:rsidRDefault="006E64C3" w:rsidP="003526DC">
            <w:pPr>
              <w:jc w:val="both"/>
              <w:rPr>
                <w:color w:val="000000"/>
                <w:sz w:val="26"/>
                <w:szCs w:val="26"/>
              </w:rPr>
            </w:pPr>
            <w:r w:rsidRPr="006E64C3">
              <w:rPr>
                <w:color w:val="000000"/>
                <w:sz w:val="26"/>
                <w:szCs w:val="26"/>
              </w:rPr>
              <w:t>Забезпечення приведення ЗСЦЗ у стан готовності до використання за призначенням</w:t>
            </w:r>
          </w:p>
        </w:tc>
      </w:tr>
      <w:tr w:rsidR="006E64C3" w:rsidRPr="000D0E98" w:rsidTr="00CA5520">
        <w:tc>
          <w:tcPr>
            <w:tcW w:w="421"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9" w:type="dxa"/>
            <w:vMerge/>
            <w:vAlign w:val="center"/>
          </w:tcPr>
          <w:p w:rsidR="006E64C3" w:rsidRPr="006E64C3" w:rsidRDefault="006E64C3" w:rsidP="003526DC">
            <w:pPr>
              <w:jc w:val="both"/>
              <w:rPr>
                <w:color w:val="000000"/>
                <w:sz w:val="26"/>
                <w:szCs w:val="26"/>
              </w:rPr>
            </w:pPr>
          </w:p>
        </w:tc>
        <w:tc>
          <w:tcPr>
            <w:tcW w:w="3685" w:type="dxa"/>
          </w:tcPr>
          <w:p w:rsidR="006E64C3" w:rsidRPr="006E64C3" w:rsidRDefault="009B163A" w:rsidP="001C3161">
            <w:pPr>
              <w:tabs>
                <w:tab w:val="left" w:pos="470"/>
              </w:tabs>
              <w:ind w:left="-109"/>
              <w:rPr>
                <w:color w:val="000000"/>
                <w:sz w:val="26"/>
                <w:szCs w:val="26"/>
              </w:rPr>
            </w:pPr>
            <w:r>
              <w:rPr>
                <w:color w:val="000000"/>
                <w:sz w:val="26"/>
                <w:szCs w:val="26"/>
              </w:rPr>
              <w:t>3</w:t>
            </w:r>
            <w:r w:rsidR="006E64C3">
              <w:rPr>
                <w:color w:val="000000"/>
                <w:sz w:val="26"/>
                <w:szCs w:val="26"/>
              </w:rPr>
              <w:t xml:space="preserve">.3. </w:t>
            </w:r>
            <w:r w:rsidR="006E64C3" w:rsidRPr="006E64C3">
              <w:rPr>
                <w:color w:val="000000"/>
                <w:sz w:val="26"/>
                <w:szCs w:val="26"/>
              </w:rPr>
              <w:t xml:space="preserve">Забезпечення належних умов укриття населення, у </w:t>
            </w:r>
            <w:proofErr w:type="spellStart"/>
            <w:r w:rsidR="006E64C3" w:rsidRPr="006E64C3">
              <w:rPr>
                <w:color w:val="000000"/>
                <w:sz w:val="26"/>
                <w:szCs w:val="26"/>
              </w:rPr>
              <w:t>т.ч</w:t>
            </w:r>
            <w:proofErr w:type="spellEnd"/>
            <w:r w:rsidR="006E64C3" w:rsidRPr="006E64C3">
              <w:rPr>
                <w:color w:val="000000"/>
                <w:sz w:val="26"/>
                <w:szCs w:val="26"/>
              </w:rPr>
              <w:t xml:space="preserve">. осіб з інвалідністю та інших </w:t>
            </w:r>
            <w:proofErr w:type="spellStart"/>
            <w:r w:rsidR="001C3161">
              <w:rPr>
                <w:color w:val="000000"/>
                <w:sz w:val="26"/>
                <w:szCs w:val="26"/>
              </w:rPr>
              <w:t>м</w:t>
            </w:r>
            <w:r w:rsidR="006E64C3" w:rsidRPr="006E64C3">
              <w:rPr>
                <w:color w:val="000000"/>
                <w:sz w:val="26"/>
                <w:szCs w:val="26"/>
              </w:rPr>
              <w:t>аломобільних</w:t>
            </w:r>
            <w:proofErr w:type="spellEnd"/>
            <w:r w:rsidR="006E64C3" w:rsidRPr="006E64C3">
              <w:rPr>
                <w:color w:val="000000"/>
                <w:sz w:val="26"/>
                <w:szCs w:val="26"/>
              </w:rPr>
              <w:t xml:space="preserve"> груп населення:</w:t>
            </w:r>
          </w:p>
          <w:p w:rsidR="006E64C3" w:rsidRPr="006E64C3" w:rsidRDefault="006E64C3" w:rsidP="003526DC">
            <w:pPr>
              <w:tabs>
                <w:tab w:val="left" w:pos="187"/>
              </w:tabs>
              <w:jc w:val="both"/>
              <w:rPr>
                <w:color w:val="000000"/>
                <w:sz w:val="26"/>
                <w:szCs w:val="26"/>
              </w:rPr>
            </w:pPr>
            <w:r w:rsidRPr="006E64C3">
              <w:rPr>
                <w:color w:val="000000"/>
                <w:sz w:val="26"/>
                <w:szCs w:val="26"/>
              </w:rPr>
              <w:lastRenderedPageBreak/>
              <w:t>-</w:t>
            </w:r>
            <w:r w:rsidRPr="006E64C3">
              <w:rPr>
                <w:color w:val="000000"/>
                <w:sz w:val="26"/>
                <w:szCs w:val="26"/>
              </w:rPr>
              <w:tab/>
              <w:t xml:space="preserve">облаштування </w:t>
            </w:r>
            <w:proofErr w:type="spellStart"/>
            <w:r w:rsidRPr="006E64C3">
              <w:rPr>
                <w:color w:val="000000"/>
                <w:sz w:val="26"/>
                <w:szCs w:val="26"/>
              </w:rPr>
              <w:t>укриттів</w:t>
            </w:r>
            <w:proofErr w:type="spellEnd"/>
            <w:r w:rsidRPr="006E64C3">
              <w:rPr>
                <w:color w:val="000000"/>
                <w:sz w:val="26"/>
                <w:szCs w:val="26"/>
              </w:rPr>
              <w:t xml:space="preserve"> місцями для сидіння та</w:t>
            </w:r>
          </w:p>
          <w:p w:rsidR="006E64C3" w:rsidRPr="006E64C3" w:rsidRDefault="006E64C3" w:rsidP="003526DC">
            <w:pPr>
              <w:tabs>
                <w:tab w:val="left" w:pos="187"/>
              </w:tabs>
              <w:jc w:val="both"/>
              <w:rPr>
                <w:color w:val="000000"/>
                <w:sz w:val="26"/>
                <w:szCs w:val="26"/>
              </w:rPr>
            </w:pPr>
            <w:r w:rsidRPr="006E64C3">
              <w:rPr>
                <w:color w:val="000000"/>
                <w:sz w:val="26"/>
                <w:szCs w:val="26"/>
              </w:rPr>
              <w:t>відпочинку;</w:t>
            </w:r>
          </w:p>
          <w:p w:rsidR="006E64C3" w:rsidRPr="006E64C3" w:rsidRDefault="006E64C3" w:rsidP="003526DC">
            <w:pPr>
              <w:pStyle w:val="af6"/>
              <w:numPr>
                <w:ilvl w:val="0"/>
                <w:numId w:val="20"/>
              </w:numPr>
              <w:tabs>
                <w:tab w:val="left" w:pos="187"/>
              </w:tabs>
              <w:ind w:left="0" w:firstLine="0"/>
              <w:jc w:val="both"/>
              <w:rPr>
                <w:color w:val="000000"/>
                <w:sz w:val="26"/>
                <w:szCs w:val="26"/>
              </w:rPr>
            </w:pPr>
            <w:r w:rsidRPr="006E64C3">
              <w:rPr>
                <w:color w:val="000000"/>
                <w:sz w:val="26"/>
                <w:szCs w:val="26"/>
              </w:rPr>
              <w:t>обладнання сходів в укриття пандусами, дерев'яними щитами тощо для доступу</w:t>
            </w:r>
            <w:r w:rsidRPr="006E64C3">
              <w:rPr>
                <w:sz w:val="26"/>
                <w:szCs w:val="26"/>
              </w:rPr>
              <w:t xml:space="preserve">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p w:rsidR="006E64C3" w:rsidRPr="006E64C3" w:rsidRDefault="006E64C3" w:rsidP="0071144C">
            <w:pPr>
              <w:pStyle w:val="af6"/>
              <w:numPr>
                <w:ilvl w:val="0"/>
                <w:numId w:val="20"/>
              </w:numPr>
              <w:tabs>
                <w:tab w:val="left" w:pos="301"/>
              </w:tabs>
              <w:ind w:left="-109" w:right="31" w:firstLine="0"/>
              <w:jc w:val="both"/>
              <w:rPr>
                <w:color w:val="000000"/>
                <w:sz w:val="26"/>
                <w:szCs w:val="26"/>
              </w:rPr>
            </w:pPr>
            <w:r w:rsidRPr="006E64C3">
              <w:rPr>
                <w:color w:val="000000"/>
                <w:sz w:val="26"/>
                <w:szCs w:val="26"/>
              </w:rPr>
              <w:t xml:space="preserve">виготовлення та встановлення табличок позначення фонду захисних споруд та покажчиків </w:t>
            </w:r>
            <w:r>
              <w:rPr>
                <w:color w:val="000000"/>
                <w:sz w:val="26"/>
                <w:szCs w:val="26"/>
              </w:rPr>
              <w:t xml:space="preserve">маршрутів </w:t>
            </w:r>
            <w:r w:rsidRPr="006E64C3">
              <w:rPr>
                <w:color w:val="000000"/>
                <w:sz w:val="26"/>
                <w:szCs w:val="26"/>
              </w:rPr>
              <w:t xml:space="preserve"> </w:t>
            </w:r>
            <w:r>
              <w:rPr>
                <w:color w:val="000000"/>
                <w:sz w:val="26"/>
                <w:szCs w:val="26"/>
              </w:rPr>
              <w:t>руху</w:t>
            </w:r>
          </w:p>
        </w:tc>
        <w:tc>
          <w:tcPr>
            <w:tcW w:w="850" w:type="dxa"/>
          </w:tcPr>
          <w:p w:rsidR="006E64C3" w:rsidRPr="006E64C3" w:rsidRDefault="006E64C3" w:rsidP="003526DC">
            <w:pPr>
              <w:jc w:val="both"/>
              <w:rPr>
                <w:color w:val="000000"/>
                <w:sz w:val="26"/>
                <w:szCs w:val="26"/>
              </w:rPr>
            </w:pPr>
            <w:r w:rsidRPr="006E64C3">
              <w:rPr>
                <w:color w:val="000000"/>
                <w:sz w:val="26"/>
                <w:szCs w:val="26"/>
              </w:rPr>
              <w:lastRenderedPageBreak/>
              <w:t>2024-2026</w:t>
            </w:r>
          </w:p>
        </w:tc>
        <w:tc>
          <w:tcPr>
            <w:tcW w:w="1981" w:type="dxa"/>
          </w:tcPr>
          <w:p w:rsidR="006E64C3" w:rsidRPr="006E64C3" w:rsidRDefault="006E64C3" w:rsidP="003526DC">
            <w:pPr>
              <w:jc w:val="both"/>
              <w:rPr>
                <w:color w:val="000000"/>
                <w:sz w:val="26"/>
                <w:szCs w:val="26"/>
              </w:rPr>
            </w:pPr>
            <w:r w:rsidRPr="006E64C3">
              <w:rPr>
                <w:color w:val="000000"/>
                <w:sz w:val="26"/>
                <w:szCs w:val="26"/>
              </w:rPr>
              <w:t xml:space="preserve">Балансоутримувачі приміщень, відділ </w:t>
            </w:r>
            <w:r w:rsidRPr="006E64C3">
              <w:rPr>
                <w:color w:val="000000"/>
                <w:sz w:val="26"/>
                <w:szCs w:val="26"/>
              </w:rPr>
              <w:lastRenderedPageBreak/>
              <w:t>муніципальної безпеки</w:t>
            </w:r>
          </w:p>
          <w:p w:rsidR="006E64C3" w:rsidRPr="006E64C3" w:rsidRDefault="006E64C3" w:rsidP="003526DC">
            <w:pPr>
              <w:jc w:val="both"/>
              <w:rPr>
                <w:color w:val="000000"/>
                <w:sz w:val="26"/>
                <w:szCs w:val="26"/>
              </w:rPr>
            </w:pPr>
          </w:p>
        </w:tc>
        <w:tc>
          <w:tcPr>
            <w:tcW w:w="1559" w:type="dxa"/>
          </w:tcPr>
          <w:p w:rsidR="006E64C3" w:rsidRPr="006E64C3" w:rsidRDefault="006E64C3" w:rsidP="003526DC">
            <w:pPr>
              <w:jc w:val="both"/>
              <w:rPr>
                <w:color w:val="000000"/>
                <w:sz w:val="26"/>
                <w:szCs w:val="26"/>
              </w:rPr>
            </w:pPr>
            <w:r w:rsidRPr="006E64C3">
              <w:rPr>
                <w:color w:val="000000"/>
                <w:sz w:val="26"/>
                <w:szCs w:val="26"/>
              </w:rPr>
              <w:lastRenderedPageBreak/>
              <w:t>місцевий бюджет, кошти балансоутр</w:t>
            </w:r>
            <w:r w:rsidRPr="006E64C3">
              <w:rPr>
                <w:color w:val="000000"/>
                <w:sz w:val="26"/>
                <w:szCs w:val="26"/>
              </w:rPr>
              <w:lastRenderedPageBreak/>
              <w:t>имувачів ЗСЦЗ</w:t>
            </w:r>
          </w:p>
        </w:tc>
        <w:tc>
          <w:tcPr>
            <w:tcW w:w="993" w:type="dxa"/>
          </w:tcPr>
          <w:p w:rsidR="006E64C3" w:rsidRPr="006E64C3" w:rsidRDefault="00F801F4" w:rsidP="003526DC">
            <w:pPr>
              <w:jc w:val="both"/>
              <w:rPr>
                <w:color w:val="000000"/>
                <w:sz w:val="26"/>
                <w:szCs w:val="26"/>
              </w:rPr>
            </w:pPr>
            <w:r>
              <w:rPr>
                <w:color w:val="000000"/>
                <w:sz w:val="26"/>
                <w:szCs w:val="26"/>
              </w:rPr>
              <w:lastRenderedPageBreak/>
              <w:t>200,0</w:t>
            </w:r>
          </w:p>
        </w:tc>
        <w:tc>
          <w:tcPr>
            <w:tcW w:w="986" w:type="dxa"/>
          </w:tcPr>
          <w:p w:rsidR="006E64C3" w:rsidRPr="006E64C3" w:rsidRDefault="00F801F4" w:rsidP="003526DC">
            <w:pPr>
              <w:jc w:val="both"/>
              <w:rPr>
                <w:color w:val="000000"/>
                <w:sz w:val="26"/>
                <w:szCs w:val="26"/>
              </w:rPr>
            </w:pPr>
            <w:r>
              <w:rPr>
                <w:color w:val="000000"/>
                <w:sz w:val="26"/>
                <w:szCs w:val="26"/>
              </w:rPr>
              <w:t>200,0</w:t>
            </w:r>
          </w:p>
        </w:tc>
        <w:tc>
          <w:tcPr>
            <w:tcW w:w="851" w:type="dxa"/>
          </w:tcPr>
          <w:p w:rsidR="006E64C3" w:rsidRPr="006E64C3" w:rsidRDefault="00F801F4" w:rsidP="003526DC">
            <w:pPr>
              <w:jc w:val="both"/>
              <w:rPr>
                <w:color w:val="000000"/>
                <w:sz w:val="26"/>
                <w:szCs w:val="26"/>
              </w:rPr>
            </w:pPr>
            <w:r>
              <w:rPr>
                <w:color w:val="000000"/>
                <w:sz w:val="26"/>
                <w:szCs w:val="26"/>
              </w:rPr>
              <w:t>100,0</w:t>
            </w:r>
          </w:p>
        </w:tc>
        <w:tc>
          <w:tcPr>
            <w:tcW w:w="1989" w:type="dxa"/>
          </w:tcPr>
          <w:p w:rsidR="006E64C3" w:rsidRPr="006E64C3" w:rsidRDefault="006E64C3" w:rsidP="00CA5520">
            <w:pPr>
              <w:rPr>
                <w:color w:val="000000"/>
                <w:sz w:val="26"/>
                <w:szCs w:val="26"/>
              </w:rPr>
            </w:pPr>
            <w:r w:rsidRPr="006E64C3">
              <w:rPr>
                <w:color w:val="000000"/>
                <w:sz w:val="26"/>
                <w:szCs w:val="26"/>
              </w:rPr>
              <w:t xml:space="preserve">Забезпечення належних умов укриття населення, у </w:t>
            </w:r>
            <w:proofErr w:type="spellStart"/>
            <w:r w:rsidRPr="006E64C3">
              <w:rPr>
                <w:color w:val="000000"/>
                <w:sz w:val="26"/>
                <w:szCs w:val="26"/>
              </w:rPr>
              <w:lastRenderedPageBreak/>
              <w:t>т.ч</w:t>
            </w:r>
            <w:proofErr w:type="spellEnd"/>
            <w:r w:rsidRPr="006E64C3">
              <w:rPr>
                <w:color w:val="000000"/>
                <w:sz w:val="26"/>
                <w:szCs w:val="26"/>
              </w:rPr>
              <w:t xml:space="preserve">. осіб з інвалідністю та інших </w:t>
            </w:r>
            <w:proofErr w:type="spellStart"/>
            <w:r w:rsidRPr="006E64C3">
              <w:rPr>
                <w:color w:val="000000"/>
                <w:sz w:val="26"/>
                <w:szCs w:val="26"/>
              </w:rPr>
              <w:t>маломобільних</w:t>
            </w:r>
            <w:proofErr w:type="spellEnd"/>
            <w:r w:rsidRPr="006E64C3">
              <w:rPr>
                <w:color w:val="000000"/>
                <w:sz w:val="26"/>
                <w:szCs w:val="26"/>
              </w:rPr>
              <w:t xml:space="preserve"> груп населення</w:t>
            </w:r>
          </w:p>
        </w:tc>
      </w:tr>
      <w:tr w:rsidR="006E64C3" w:rsidRPr="000D0E98" w:rsidTr="00CA5520">
        <w:tc>
          <w:tcPr>
            <w:tcW w:w="421"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9" w:type="dxa"/>
            <w:vMerge/>
            <w:vAlign w:val="center"/>
          </w:tcPr>
          <w:p w:rsidR="006E64C3" w:rsidRPr="006E64C3" w:rsidRDefault="006E64C3" w:rsidP="003526DC">
            <w:pPr>
              <w:jc w:val="both"/>
              <w:rPr>
                <w:color w:val="000000"/>
                <w:sz w:val="26"/>
                <w:szCs w:val="26"/>
              </w:rPr>
            </w:pPr>
          </w:p>
        </w:tc>
        <w:tc>
          <w:tcPr>
            <w:tcW w:w="3685" w:type="dxa"/>
          </w:tcPr>
          <w:p w:rsidR="006E64C3" w:rsidRPr="006E64C3" w:rsidRDefault="009B163A" w:rsidP="003526DC">
            <w:pPr>
              <w:jc w:val="both"/>
              <w:rPr>
                <w:color w:val="000000"/>
                <w:sz w:val="26"/>
                <w:szCs w:val="26"/>
              </w:rPr>
            </w:pPr>
            <w:r>
              <w:rPr>
                <w:color w:val="000000"/>
                <w:sz w:val="26"/>
                <w:szCs w:val="26"/>
              </w:rPr>
              <w:t>3.4.</w:t>
            </w:r>
            <w:r w:rsidR="006E64C3" w:rsidRPr="006E64C3">
              <w:rPr>
                <w:color w:val="000000"/>
                <w:sz w:val="26"/>
                <w:szCs w:val="26"/>
              </w:rPr>
              <w:t>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w:t>
            </w:r>
          </w:p>
        </w:tc>
        <w:tc>
          <w:tcPr>
            <w:tcW w:w="850" w:type="dxa"/>
          </w:tcPr>
          <w:p w:rsidR="006E64C3" w:rsidRPr="006E64C3" w:rsidRDefault="006E64C3" w:rsidP="003526DC">
            <w:pPr>
              <w:jc w:val="both"/>
              <w:rPr>
                <w:color w:val="000000"/>
                <w:sz w:val="26"/>
                <w:szCs w:val="26"/>
              </w:rPr>
            </w:pPr>
            <w:r w:rsidRPr="006E64C3">
              <w:rPr>
                <w:color w:val="000000"/>
                <w:sz w:val="26"/>
                <w:szCs w:val="26"/>
              </w:rPr>
              <w:t>2024-2026</w:t>
            </w:r>
          </w:p>
        </w:tc>
        <w:tc>
          <w:tcPr>
            <w:tcW w:w="1981" w:type="dxa"/>
          </w:tcPr>
          <w:p w:rsidR="006E64C3" w:rsidRPr="006E64C3" w:rsidRDefault="006E64C3" w:rsidP="003526DC">
            <w:pPr>
              <w:jc w:val="both"/>
              <w:rPr>
                <w:color w:val="000000"/>
                <w:sz w:val="26"/>
                <w:szCs w:val="26"/>
              </w:rPr>
            </w:pPr>
            <w:r w:rsidRPr="006E64C3">
              <w:rPr>
                <w:color w:val="000000"/>
                <w:sz w:val="26"/>
                <w:szCs w:val="26"/>
              </w:rPr>
              <w:t>Балансоутримувачі приміщень, відділ муніципальної безпеки</w:t>
            </w:r>
          </w:p>
          <w:p w:rsidR="006E64C3" w:rsidRPr="006E64C3" w:rsidRDefault="006E64C3" w:rsidP="003526DC">
            <w:pPr>
              <w:jc w:val="both"/>
              <w:rPr>
                <w:color w:val="000000"/>
                <w:sz w:val="26"/>
                <w:szCs w:val="26"/>
              </w:rPr>
            </w:pPr>
          </w:p>
        </w:tc>
        <w:tc>
          <w:tcPr>
            <w:tcW w:w="1559" w:type="dxa"/>
          </w:tcPr>
          <w:p w:rsidR="006E64C3" w:rsidRPr="006E64C3" w:rsidRDefault="006E64C3" w:rsidP="003526DC">
            <w:pPr>
              <w:jc w:val="both"/>
              <w:rPr>
                <w:color w:val="000000"/>
                <w:sz w:val="26"/>
                <w:szCs w:val="26"/>
              </w:rPr>
            </w:pPr>
            <w:r w:rsidRPr="006E64C3">
              <w:rPr>
                <w:color w:val="000000"/>
                <w:sz w:val="26"/>
                <w:szCs w:val="26"/>
              </w:rPr>
              <w:t>місцевий бюджет, кошти балансоутримувачів ЗСЦЗ</w:t>
            </w:r>
          </w:p>
        </w:tc>
        <w:tc>
          <w:tcPr>
            <w:tcW w:w="993" w:type="dxa"/>
          </w:tcPr>
          <w:p w:rsidR="006E64C3" w:rsidRPr="006E64C3" w:rsidRDefault="006E64C3" w:rsidP="003526DC">
            <w:pPr>
              <w:jc w:val="both"/>
              <w:rPr>
                <w:color w:val="000000"/>
                <w:sz w:val="26"/>
                <w:szCs w:val="26"/>
              </w:rPr>
            </w:pPr>
            <w:r w:rsidRPr="006E64C3">
              <w:rPr>
                <w:color w:val="000000"/>
                <w:sz w:val="26"/>
                <w:szCs w:val="26"/>
              </w:rPr>
              <w:t>10,0</w:t>
            </w:r>
          </w:p>
        </w:tc>
        <w:tc>
          <w:tcPr>
            <w:tcW w:w="986" w:type="dxa"/>
          </w:tcPr>
          <w:p w:rsidR="006E64C3" w:rsidRPr="006E64C3" w:rsidRDefault="006E64C3" w:rsidP="003526DC">
            <w:pPr>
              <w:jc w:val="both"/>
              <w:rPr>
                <w:color w:val="000000"/>
                <w:sz w:val="26"/>
                <w:szCs w:val="26"/>
              </w:rPr>
            </w:pPr>
            <w:r w:rsidRPr="006E64C3">
              <w:rPr>
                <w:color w:val="000000"/>
                <w:sz w:val="26"/>
                <w:szCs w:val="26"/>
              </w:rPr>
              <w:t>10,0</w:t>
            </w:r>
          </w:p>
        </w:tc>
        <w:tc>
          <w:tcPr>
            <w:tcW w:w="851" w:type="dxa"/>
          </w:tcPr>
          <w:p w:rsidR="006E64C3" w:rsidRPr="006E64C3" w:rsidRDefault="006E64C3" w:rsidP="003526DC">
            <w:pPr>
              <w:jc w:val="both"/>
              <w:rPr>
                <w:color w:val="000000"/>
                <w:sz w:val="26"/>
                <w:szCs w:val="26"/>
              </w:rPr>
            </w:pPr>
            <w:r w:rsidRPr="006E64C3">
              <w:rPr>
                <w:color w:val="000000"/>
                <w:sz w:val="26"/>
                <w:szCs w:val="26"/>
              </w:rPr>
              <w:t>20,0</w:t>
            </w:r>
          </w:p>
        </w:tc>
        <w:tc>
          <w:tcPr>
            <w:tcW w:w="1989" w:type="dxa"/>
          </w:tcPr>
          <w:p w:rsidR="006E64C3" w:rsidRPr="006E64C3" w:rsidRDefault="006E64C3" w:rsidP="009B163A">
            <w:pPr>
              <w:jc w:val="both"/>
              <w:rPr>
                <w:color w:val="000000"/>
                <w:sz w:val="26"/>
                <w:szCs w:val="26"/>
              </w:rPr>
            </w:pPr>
            <w:r w:rsidRPr="006E64C3">
              <w:rPr>
                <w:color w:val="000000"/>
                <w:sz w:val="26"/>
                <w:szCs w:val="26"/>
              </w:rPr>
              <w:t xml:space="preserve">Забезпечення виготовлення документації з технічної інвентаризації </w:t>
            </w:r>
            <w:r w:rsidR="009B163A">
              <w:rPr>
                <w:color w:val="000000"/>
                <w:sz w:val="26"/>
                <w:szCs w:val="26"/>
              </w:rPr>
              <w:t>ЗСЦЗ</w:t>
            </w:r>
          </w:p>
        </w:tc>
      </w:tr>
      <w:tr w:rsidR="003526DC" w:rsidRPr="00C946E5" w:rsidTr="00CA5520">
        <w:tc>
          <w:tcPr>
            <w:tcW w:w="15304" w:type="dxa"/>
            <w:gridSpan w:val="10"/>
            <w:vAlign w:val="center"/>
          </w:tcPr>
          <w:p w:rsidR="003526DC" w:rsidRPr="00D44BD8" w:rsidRDefault="003526DC" w:rsidP="003526DC">
            <w:pPr>
              <w:jc w:val="center"/>
              <w:rPr>
                <w:color w:val="000000"/>
                <w:sz w:val="26"/>
                <w:szCs w:val="26"/>
              </w:rPr>
            </w:pPr>
            <w:r w:rsidRPr="00D44BD8">
              <w:rPr>
                <w:color w:val="000000"/>
                <w:sz w:val="26"/>
                <w:szCs w:val="26"/>
              </w:rPr>
              <w:t>Забезпечення гарантованого Конституцією України права громадян на захист їх життя і здоров’я</w:t>
            </w:r>
          </w:p>
          <w:p w:rsidR="003526DC" w:rsidRPr="00C946E5" w:rsidRDefault="003526DC" w:rsidP="003526DC">
            <w:pPr>
              <w:jc w:val="center"/>
              <w:rPr>
                <w:color w:val="000000"/>
                <w:sz w:val="26"/>
                <w:szCs w:val="26"/>
              </w:rPr>
            </w:pPr>
            <w:r w:rsidRPr="00D44BD8">
              <w:rPr>
                <w:color w:val="000000"/>
                <w:sz w:val="26"/>
                <w:szCs w:val="26"/>
              </w:rPr>
              <w:t>від надзвичайних ситуацій та їх негативних наслідків хімічного забруднення *</w:t>
            </w:r>
          </w:p>
        </w:tc>
      </w:tr>
      <w:tr w:rsidR="003526DC" w:rsidRPr="00C946E5" w:rsidTr="00CA5520">
        <w:tc>
          <w:tcPr>
            <w:tcW w:w="421" w:type="dxa"/>
          </w:tcPr>
          <w:p w:rsidR="003526DC" w:rsidRPr="00C946E5" w:rsidRDefault="003526DC" w:rsidP="003526DC">
            <w:pPr>
              <w:pStyle w:val="af6"/>
              <w:numPr>
                <w:ilvl w:val="0"/>
                <w:numId w:val="21"/>
              </w:numPr>
              <w:ind w:left="22" w:hanging="22"/>
              <w:jc w:val="both"/>
              <w:rPr>
                <w:color w:val="000000"/>
                <w:sz w:val="26"/>
                <w:szCs w:val="26"/>
              </w:rPr>
            </w:pPr>
          </w:p>
        </w:tc>
        <w:tc>
          <w:tcPr>
            <w:tcW w:w="1989" w:type="dxa"/>
          </w:tcPr>
          <w:p w:rsidR="003526DC" w:rsidRPr="00832FDE" w:rsidRDefault="003526DC" w:rsidP="003526DC">
            <w:pPr>
              <w:rPr>
                <w:sz w:val="26"/>
                <w:szCs w:val="26"/>
              </w:rPr>
            </w:pPr>
            <w:r w:rsidRPr="00832FDE">
              <w:rPr>
                <w:sz w:val="26"/>
                <w:szCs w:val="26"/>
              </w:rPr>
              <w:t xml:space="preserve">Забезпечення гарантованого Конституцією України права громадян на захист їх життя і здоров’я від надзвичайних ситуацій та їх </w:t>
            </w:r>
            <w:r w:rsidRPr="00832FDE">
              <w:rPr>
                <w:sz w:val="26"/>
                <w:szCs w:val="26"/>
              </w:rPr>
              <w:lastRenderedPageBreak/>
              <w:t>негативних наслідків</w:t>
            </w:r>
          </w:p>
        </w:tc>
        <w:tc>
          <w:tcPr>
            <w:tcW w:w="3685" w:type="dxa"/>
          </w:tcPr>
          <w:p w:rsidR="003526DC" w:rsidRPr="00832FDE" w:rsidRDefault="009B163A" w:rsidP="003526DC">
            <w:pPr>
              <w:rPr>
                <w:sz w:val="26"/>
                <w:szCs w:val="26"/>
              </w:rPr>
            </w:pPr>
            <w:r>
              <w:rPr>
                <w:sz w:val="26"/>
                <w:szCs w:val="26"/>
              </w:rPr>
              <w:lastRenderedPageBreak/>
              <w:t>4.1.</w:t>
            </w:r>
            <w:r w:rsidR="003526DC" w:rsidRPr="00832FDE">
              <w:rPr>
                <w:sz w:val="26"/>
                <w:szCs w:val="26"/>
              </w:rPr>
              <w:t>Забезпечення засобами індивідуального захисту населення громади, яке потрапляє до зони до зони</w:t>
            </w:r>
            <w:r w:rsidR="003526DC">
              <w:rPr>
                <w:sz w:val="26"/>
                <w:szCs w:val="26"/>
              </w:rPr>
              <w:t xml:space="preserve"> </w:t>
            </w:r>
            <w:r w:rsidR="003526DC" w:rsidRPr="00832FDE">
              <w:rPr>
                <w:sz w:val="26"/>
                <w:szCs w:val="26"/>
              </w:rPr>
              <w:t>прогнозованого хімічного</w:t>
            </w:r>
            <w:r w:rsidR="003526DC">
              <w:rPr>
                <w:sz w:val="26"/>
                <w:szCs w:val="26"/>
              </w:rPr>
              <w:t xml:space="preserve"> </w:t>
            </w:r>
            <w:r w:rsidR="003526DC" w:rsidRPr="00832FDE">
              <w:rPr>
                <w:sz w:val="26"/>
                <w:szCs w:val="26"/>
              </w:rPr>
              <w:t>забруднення навколо  хімічно небезпечного об’єкта, а також формувань цивільного захисту*</w:t>
            </w:r>
          </w:p>
        </w:tc>
        <w:tc>
          <w:tcPr>
            <w:tcW w:w="850" w:type="dxa"/>
          </w:tcPr>
          <w:p w:rsidR="003526DC" w:rsidRPr="00832FDE" w:rsidRDefault="003526DC" w:rsidP="003526DC">
            <w:pPr>
              <w:jc w:val="both"/>
              <w:rPr>
                <w:color w:val="000000"/>
                <w:sz w:val="26"/>
                <w:szCs w:val="26"/>
              </w:rPr>
            </w:pPr>
            <w:r w:rsidRPr="00832FDE">
              <w:rPr>
                <w:color w:val="000000"/>
                <w:sz w:val="26"/>
                <w:szCs w:val="26"/>
              </w:rPr>
              <w:t>2024-2026</w:t>
            </w:r>
          </w:p>
        </w:tc>
        <w:tc>
          <w:tcPr>
            <w:tcW w:w="1981" w:type="dxa"/>
          </w:tcPr>
          <w:p w:rsidR="003526DC" w:rsidRPr="00832FDE" w:rsidRDefault="003526DC" w:rsidP="00CA5520">
            <w:pPr>
              <w:jc w:val="both"/>
              <w:rPr>
                <w:color w:val="000000"/>
                <w:sz w:val="26"/>
                <w:szCs w:val="26"/>
              </w:rPr>
            </w:pPr>
            <w:r w:rsidRPr="00832FDE">
              <w:rPr>
                <w:color w:val="000000"/>
                <w:sz w:val="26"/>
                <w:szCs w:val="26"/>
              </w:rPr>
              <w:t>Відділ муніципальної безпеки</w:t>
            </w:r>
          </w:p>
        </w:tc>
        <w:tc>
          <w:tcPr>
            <w:tcW w:w="1559" w:type="dxa"/>
          </w:tcPr>
          <w:p w:rsidR="003526DC" w:rsidRPr="00832FDE" w:rsidRDefault="003526DC" w:rsidP="003526DC">
            <w:pPr>
              <w:jc w:val="both"/>
              <w:rPr>
                <w:color w:val="000000"/>
                <w:sz w:val="26"/>
                <w:szCs w:val="26"/>
              </w:rPr>
            </w:pPr>
            <w:r w:rsidRPr="00832FDE">
              <w:rPr>
                <w:color w:val="000000"/>
                <w:sz w:val="26"/>
                <w:szCs w:val="26"/>
              </w:rPr>
              <w:t>місцевий бюджет</w:t>
            </w:r>
          </w:p>
        </w:tc>
        <w:tc>
          <w:tcPr>
            <w:tcW w:w="993" w:type="dxa"/>
          </w:tcPr>
          <w:p w:rsidR="003526DC" w:rsidRPr="00C946E5" w:rsidRDefault="003526DC" w:rsidP="003526DC">
            <w:pPr>
              <w:jc w:val="both"/>
              <w:rPr>
                <w:color w:val="000000"/>
                <w:sz w:val="26"/>
                <w:szCs w:val="26"/>
              </w:rPr>
            </w:pPr>
            <w:r>
              <w:rPr>
                <w:color w:val="000000"/>
                <w:sz w:val="26"/>
                <w:szCs w:val="26"/>
              </w:rPr>
              <w:t>200,0</w:t>
            </w:r>
          </w:p>
        </w:tc>
        <w:tc>
          <w:tcPr>
            <w:tcW w:w="986" w:type="dxa"/>
          </w:tcPr>
          <w:p w:rsidR="003526DC" w:rsidRPr="00C946E5" w:rsidRDefault="003526DC" w:rsidP="003526DC">
            <w:pPr>
              <w:jc w:val="both"/>
              <w:rPr>
                <w:color w:val="000000"/>
                <w:sz w:val="26"/>
                <w:szCs w:val="26"/>
              </w:rPr>
            </w:pPr>
            <w:r>
              <w:rPr>
                <w:color w:val="000000"/>
                <w:sz w:val="26"/>
                <w:szCs w:val="26"/>
              </w:rPr>
              <w:t>200,0</w:t>
            </w:r>
          </w:p>
        </w:tc>
        <w:tc>
          <w:tcPr>
            <w:tcW w:w="851" w:type="dxa"/>
          </w:tcPr>
          <w:p w:rsidR="003526DC" w:rsidRPr="00C946E5" w:rsidRDefault="003526DC" w:rsidP="003526DC">
            <w:pPr>
              <w:jc w:val="both"/>
              <w:rPr>
                <w:color w:val="000000"/>
                <w:sz w:val="26"/>
                <w:szCs w:val="26"/>
              </w:rPr>
            </w:pPr>
            <w:r>
              <w:rPr>
                <w:color w:val="000000"/>
                <w:sz w:val="26"/>
                <w:szCs w:val="26"/>
              </w:rPr>
              <w:t>200,0</w:t>
            </w:r>
          </w:p>
        </w:tc>
        <w:tc>
          <w:tcPr>
            <w:tcW w:w="1989" w:type="dxa"/>
          </w:tcPr>
          <w:p w:rsidR="003526DC" w:rsidRPr="004550E6" w:rsidRDefault="003526DC" w:rsidP="004550E6">
            <w:pPr>
              <w:rPr>
                <w:sz w:val="26"/>
                <w:szCs w:val="26"/>
              </w:rPr>
            </w:pPr>
            <w:r w:rsidRPr="004550E6">
              <w:rPr>
                <w:sz w:val="26"/>
                <w:szCs w:val="26"/>
              </w:rPr>
              <w:t xml:space="preserve">Придбання протигазів </w:t>
            </w:r>
          </w:p>
          <w:p w:rsidR="003526DC" w:rsidRPr="00C946E5" w:rsidRDefault="003526DC" w:rsidP="004550E6">
            <w:r w:rsidRPr="004550E6">
              <w:rPr>
                <w:sz w:val="26"/>
                <w:szCs w:val="26"/>
                <w:lang w:eastAsia="ru-RU"/>
              </w:rPr>
              <w:t>та захисних костюмів</w:t>
            </w:r>
          </w:p>
        </w:tc>
      </w:tr>
      <w:tr w:rsidR="003526DC" w:rsidRPr="00C946E5" w:rsidTr="00CA5520">
        <w:tc>
          <w:tcPr>
            <w:tcW w:w="15304" w:type="dxa"/>
            <w:gridSpan w:val="10"/>
            <w:vAlign w:val="center"/>
          </w:tcPr>
          <w:p w:rsidR="003526DC" w:rsidRPr="00C946E5" w:rsidRDefault="003526DC" w:rsidP="003526DC">
            <w:pPr>
              <w:jc w:val="center"/>
              <w:rPr>
                <w:color w:val="000000"/>
                <w:sz w:val="26"/>
                <w:szCs w:val="26"/>
              </w:rPr>
            </w:pPr>
            <w:r w:rsidRPr="00832FDE">
              <w:rPr>
                <w:color w:val="000000"/>
                <w:sz w:val="26"/>
                <w:szCs w:val="26"/>
              </w:rPr>
              <w:lastRenderedPageBreak/>
              <w:t>Забезпечення гарантованого Конституцією України права громадян</w:t>
            </w:r>
            <w:r>
              <w:rPr>
                <w:color w:val="000000"/>
                <w:sz w:val="26"/>
                <w:szCs w:val="26"/>
              </w:rPr>
              <w:t xml:space="preserve"> </w:t>
            </w:r>
            <w:r w:rsidRPr="00832FDE">
              <w:rPr>
                <w:color w:val="000000"/>
                <w:sz w:val="26"/>
                <w:szCs w:val="26"/>
              </w:rPr>
              <w:t xml:space="preserve">на захист їх життя </w:t>
            </w:r>
            <w:r w:rsidR="006E64C3">
              <w:rPr>
                <w:color w:val="000000"/>
                <w:sz w:val="26"/>
                <w:szCs w:val="26"/>
              </w:rPr>
              <w:t>і здоров’я на водних об’єктах *</w:t>
            </w:r>
          </w:p>
        </w:tc>
      </w:tr>
      <w:tr w:rsidR="003526DC" w:rsidRPr="00832FDE" w:rsidTr="00CA5520">
        <w:tc>
          <w:tcPr>
            <w:tcW w:w="421" w:type="dxa"/>
            <w:vMerge w:val="restart"/>
          </w:tcPr>
          <w:p w:rsidR="003526DC" w:rsidRPr="00832FDE" w:rsidRDefault="003526DC" w:rsidP="003526DC">
            <w:pPr>
              <w:pStyle w:val="af6"/>
              <w:numPr>
                <w:ilvl w:val="0"/>
                <w:numId w:val="21"/>
              </w:numPr>
              <w:ind w:left="22" w:hanging="22"/>
              <w:jc w:val="both"/>
              <w:rPr>
                <w:color w:val="000000"/>
                <w:sz w:val="26"/>
                <w:szCs w:val="26"/>
              </w:rPr>
            </w:pPr>
          </w:p>
        </w:tc>
        <w:tc>
          <w:tcPr>
            <w:tcW w:w="1989" w:type="dxa"/>
            <w:vMerge w:val="restart"/>
          </w:tcPr>
          <w:p w:rsidR="003526DC" w:rsidRPr="00832FDE" w:rsidRDefault="003526DC" w:rsidP="003526DC">
            <w:pPr>
              <w:jc w:val="both"/>
              <w:rPr>
                <w:color w:val="000000"/>
                <w:sz w:val="26"/>
                <w:szCs w:val="26"/>
              </w:rPr>
            </w:pPr>
            <w:r w:rsidRPr="00832FDE">
              <w:rPr>
                <w:color w:val="000000"/>
                <w:sz w:val="26"/>
                <w:szCs w:val="26"/>
                <w:lang w:eastAsia="ru-RU"/>
              </w:rPr>
              <w:t>Захист життя і здоров’я громадян на водних об’єктах громади</w:t>
            </w:r>
          </w:p>
        </w:tc>
        <w:tc>
          <w:tcPr>
            <w:tcW w:w="3685" w:type="dxa"/>
          </w:tcPr>
          <w:p w:rsidR="003526DC" w:rsidRPr="00832FDE" w:rsidRDefault="003526DC" w:rsidP="003526DC">
            <w:pPr>
              <w:pStyle w:val="af6"/>
              <w:numPr>
                <w:ilvl w:val="1"/>
                <w:numId w:val="21"/>
              </w:numPr>
              <w:tabs>
                <w:tab w:val="left" w:pos="470"/>
              </w:tabs>
              <w:ind w:left="0" w:firstLine="0"/>
              <w:jc w:val="both"/>
              <w:rPr>
                <w:color w:val="000000"/>
                <w:sz w:val="26"/>
                <w:szCs w:val="26"/>
              </w:rPr>
            </w:pPr>
            <w:r w:rsidRPr="00832FDE">
              <w:rPr>
                <w:color w:val="000000"/>
                <w:sz w:val="26"/>
                <w:szCs w:val="26"/>
                <w:lang w:eastAsia="ru-RU"/>
              </w:rPr>
              <w:t xml:space="preserve">Встановлення попереджувальних знаків </w:t>
            </w:r>
          </w:p>
        </w:tc>
        <w:tc>
          <w:tcPr>
            <w:tcW w:w="850" w:type="dxa"/>
          </w:tcPr>
          <w:p w:rsidR="003526DC" w:rsidRPr="00832FDE" w:rsidRDefault="003526DC" w:rsidP="003526DC">
            <w:pPr>
              <w:jc w:val="both"/>
              <w:rPr>
                <w:color w:val="000000"/>
                <w:sz w:val="26"/>
                <w:szCs w:val="26"/>
              </w:rPr>
            </w:pPr>
            <w:r w:rsidRPr="00832FDE">
              <w:rPr>
                <w:color w:val="000000"/>
                <w:sz w:val="26"/>
                <w:szCs w:val="26"/>
              </w:rPr>
              <w:t>2024-2026</w:t>
            </w:r>
          </w:p>
        </w:tc>
        <w:tc>
          <w:tcPr>
            <w:tcW w:w="1981" w:type="dxa"/>
          </w:tcPr>
          <w:p w:rsidR="003526DC" w:rsidRPr="00832FDE" w:rsidRDefault="003526DC" w:rsidP="00CA5520">
            <w:pPr>
              <w:jc w:val="both"/>
              <w:rPr>
                <w:color w:val="000000"/>
                <w:sz w:val="26"/>
                <w:szCs w:val="26"/>
              </w:rPr>
            </w:pPr>
            <w:r w:rsidRPr="00832FDE">
              <w:rPr>
                <w:color w:val="000000"/>
                <w:sz w:val="26"/>
                <w:szCs w:val="26"/>
              </w:rPr>
              <w:t>Відділ муніципальної безпеки</w:t>
            </w:r>
            <w:r>
              <w:rPr>
                <w:color w:val="000000"/>
                <w:sz w:val="26"/>
                <w:szCs w:val="26"/>
              </w:rPr>
              <w:t>, інспекція з благоустрою</w:t>
            </w:r>
          </w:p>
        </w:tc>
        <w:tc>
          <w:tcPr>
            <w:tcW w:w="1559" w:type="dxa"/>
          </w:tcPr>
          <w:p w:rsidR="003526DC" w:rsidRPr="00832FDE" w:rsidRDefault="003526DC" w:rsidP="003526DC">
            <w:pPr>
              <w:jc w:val="both"/>
              <w:rPr>
                <w:color w:val="000000"/>
                <w:sz w:val="26"/>
                <w:szCs w:val="26"/>
              </w:rPr>
            </w:pPr>
            <w:r w:rsidRPr="00832FDE">
              <w:rPr>
                <w:color w:val="000000"/>
                <w:sz w:val="26"/>
                <w:szCs w:val="26"/>
              </w:rPr>
              <w:t>місцевий бюджет</w:t>
            </w:r>
          </w:p>
        </w:tc>
        <w:tc>
          <w:tcPr>
            <w:tcW w:w="993" w:type="dxa"/>
          </w:tcPr>
          <w:p w:rsidR="003526DC" w:rsidRPr="00832FDE" w:rsidRDefault="003526DC" w:rsidP="003526DC">
            <w:pPr>
              <w:jc w:val="both"/>
              <w:rPr>
                <w:color w:val="000000"/>
                <w:sz w:val="26"/>
                <w:szCs w:val="26"/>
              </w:rPr>
            </w:pPr>
            <w:r>
              <w:rPr>
                <w:color w:val="000000"/>
                <w:sz w:val="26"/>
                <w:szCs w:val="26"/>
              </w:rPr>
              <w:t>20,0</w:t>
            </w:r>
          </w:p>
        </w:tc>
        <w:tc>
          <w:tcPr>
            <w:tcW w:w="986" w:type="dxa"/>
          </w:tcPr>
          <w:p w:rsidR="003526DC" w:rsidRPr="00832FDE" w:rsidRDefault="003526DC" w:rsidP="003526DC">
            <w:pPr>
              <w:jc w:val="both"/>
              <w:rPr>
                <w:color w:val="000000"/>
                <w:sz w:val="26"/>
                <w:szCs w:val="26"/>
              </w:rPr>
            </w:pPr>
            <w:r>
              <w:rPr>
                <w:color w:val="000000"/>
                <w:sz w:val="26"/>
                <w:szCs w:val="26"/>
              </w:rPr>
              <w:t>15,0</w:t>
            </w:r>
          </w:p>
        </w:tc>
        <w:tc>
          <w:tcPr>
            <w:tcW w:w="851" w:type="dxa"/>
          </w:tcPr>
          <w:p w:rsidR="003526DC" w:rsidRPr="00832FDE" w:rsidRDefault="003526DC" w:rsidP="003526DC">
            <w:pPr>
              <w:jc w:val="both"/>
              <w:rPr>
                <w:color w:val="000000"/>
                <w:sz w:val="26"/>
                <w:szCs w:val="26"/>
              </w:rPr>
            </w:pPr>
            <w:r>
              <w:rPr>
                <w:color w:val="000000"/>
                <w:sz w:val="26"/>
                <w:szCs w:val="26"/>
              </w:rPr>
              <w:t>20,0</w:t>
            </w:r>
          </w:p>
        </w:tc>
        <w:tc>
          <w:tcPr>
            <w:tcW w:w="1989" w:type="dxa"/>
            <w:tcBorders>
              <w:top w:val="single" w:sz="4" w:space="0" w:color="auto"/>
              <w:left w:val="single" w:sz="4" w:space="0" w:color="auto"/>
              <w:bottom w:val="single" w:sz="4" w:space="0" w:color="auto"/>
              <w:right w:val="single" w:sz="4" w:space="0" w:color="auto"/>
            </w:tcBorders>
          </w:tcPr>
          <w:p w:rsidR="003526DC" w:rsidRPr="000A6022" w:rsidRDefault="003526DC" w:rsidP="00CA5520">
            <w:pPr>
              <w:pStyle w:val="ad"/>
              <w:rPr>
                <w:color w:val="000000"/>
              </w:rPr>
            </w:pPr>
            <w:r w:rsidRPr="003D68AA">
              <w:rPr>
                <w:rFonts w:ascii="Times New Roman" w:hAnsi="Times New Roman" w:cs="Times New Roman"/>
                <w:sz w:val="26"/>
                <w:szCs w:val="26"/>
              </w:rPr>
              <w:t xml:space="preserve">Встановлення попереджувальних знаків на водних об’єктах </w:t>
            </w:r>
          </w:p>
        </w:tc>
      </w:tr>
      <w:tr w:rsidR="003526DC" w:rsidRPr="00832FDE" w:rsidTr="00CA5520">
        <w:tc>
          <w:tcPr>
            <w:tcW w:w="421" w:type="dxa"/>
            <w:vMerge/>
          </w:tcPr>
          <w:p w:rsidR="003526DC" w:rsidRPr="00832FDE" w:rsidRDefault="003526DC" w:rsidP="003526DC">
            <w:pPr>
              <w:pStyle w:val="af6"/>
              <w:numPr>
                <w:ilvl w:val="0"/>
                <w:numId w:val="21"/>
              </w:numPr>
              <w:ind w:left="22" w:hanging="22"/>
              <w:jc w:val="both"/>
              <w:rPr>
                <w:color w:val="000000"/>
                <w:sz w:val="26"/>
                <w:szCs w:val="26"/>
              </w:rPr>
            </w:pPr>
          </w:p>
        </w:tc>
        <w:tc>
          <w:tcPr>
            <w:tcW w:w="1989" w:type="dxa"/>
            <w:vMerge/>
          </w:tcPr>
          <w:p w:rsidR="003526DC" w:rsidRPr="00832FDE" w:rsidRDefault="003526DC" w:rsidP="003526DC">
            <w:pPr>
              <w:jc w:val="both"/>
              <w:rPr>
                <w:color w:val="000000"/>
                <w:sz w:val="26"/>
                <w:szCs w:val="26"/>
              </w:rPr>
            </w:pPr>
          </w:p>
        </w:tc>
        <w:tc>
          <w:tcPr>
            <w:tcW w:w="3685" w:type="dxa"/>
          </w:tcPr>
          <w:p w:rsidR="003526DC" w:rsidRPr="00832FDE" w:rsidRDefault="009B163A" w:rsidP="003526DC">
            <w:pPr>
              <w:tabs>
                <w:tab w:val="left" w:pos="470"/>
              </w:tabs>
              <w:jc w:val="both"/>
              <w:rPr>
                <w:color w:val="000000"/>
                <w:sz w:val="26"/>
                <w:szCs w:val="26"/>
              </w:rPr>
            </w:pPr>
            <w:r>
              <w:rPr>
                <w:color w:val="000000"/>
                <w:sz w:val="26"/>
                <w:szCs w:val="26"/>
              </w:rPr>
              <w:t>5</w:t>
            </w:r>
            <w:r w:rsidR="003526DC" w:rsidRPr="00832FDE">
              <w:rPr>
                <w:color w:val="000000"/>
                <w:sz w:val="26"/>
                <w:szCs w:val="26"/>
              </w:rPr>
              <w:t xml:space="preserve">.2. Обстеження </w:t>
            </w:r>
            <w:proofErr w:type="spellStart"/>
            <w:r w:rsidR="003526DC" w:rsidRPr="00832FDE">
              <w:rPr>
                <w:color w:val="000000"/>
                <w:sz w:val="26"/>
                <w:szCs w:val="26"/>
              </w:rPr>
              <w:t>дна</w:t>
            </w:r>
            <w:proofErr w:type="spellEnd"/>
            <w:r w:rsidR="003526DC" w:rsidRPr="00832FDE">
              <w:rPr>
                <w:color w:val="000000"/>
                <w:sz w:val="26"/>
                <w:szCs w:val="26"/>
              </w:rPr>
              <w:t xml:space="preserve"> акваторій водних об’єктів, облаштування пляжів та інших місць масового відпочинку населення біля водних об’єктів</w:t>
            </w:r>
          </w:p>
        </w:tc>
        <w:tc>
          <w:tcPr>
            <w:tcW w:w="850" w:type="dxa"/>
          </w:tcPr>
          <w:p w:rsidR="003526DC" w:rsidRPr="00832FDE" w:rsidRDefault="003526DC" w:rsidP="003526DC">
            <w:pPr>
              <w:jc w:val="both"/>
              <w:rPr>
                <w:color w:val="000000"/>
                <w:sz w:val="26"/>
                <w:szCs w:val="26"/>
              </w:rPr>
            </w:pPr>
            <w:r w:rsidRPr="00832FDE">
              <w:rPr>
                <w:color w:val="000000"/>
                <w:sz w:val="26"/>
                <w:szCs w:val="26"/>
              </w:rPr>
              <w:t>2024-2026</w:t>
            </w:r>
          </w:p>
        </w:tc>
        <w:tc>
          <w:tcPr>
            <w:tcW w:w="1981" w:type="dxa"/>
          </w:tcPr>
          <w:p w:rsidR="003526DC" w:rsidRPr="00832FDE" w:rsidRDefault="003526DC" w:rsidP="00CA5520">
            <w:pPr>
              <w:jc w:val="both"/>
              <w:rPr>
                <w:color w:val="000000"/>
                <w:sz w:val="26"/>
                <w:szCs w:val="26"/>
              </w:rPr>
            </w:pPr>
            <w:r w:rsidRPr="00832FDE">
              <w:rPr>
                <w:color w:val="000000"/>
                <w:sz w:val="26"/>
                <w:szCs w:val="26"/>
              </w:rPr>
              <w:t>Відділ муніципальної безпеки</w:t>
            </w:r>
            <w:r>
              <w:rPr>
                <w:color w:val="000000"/>
                <w:sz w:val="26"/>
                <w:szCs w:val="26"/>
              </w:rPr>
              <w:t>, КП «</w:t>
            </w:r>
            <w:proofErr w:type="spellStart"/>
            <w:r>
              <w:rPr>
                <w:color w:val="000000"/>
                <w:sz w:val="26"/>
                <w:szCs w:val="26"/>
              </w:rPr>
              <w:t>Бучазелен</w:t>
            </w:r>
            <w:proofErr w:type="spellEnd"/>
            <w:r>
              <w:rPr>
                <w:color w:val="000000"/>
                <w:sz w:val="26"/>
                <w:szCs w:val="26"/>
              </w:rPr>
              <w:t xml:space="preserve"> буд»</w:t>
            </w:r>
          </w:p>
        </w:tc>
        <w:tc>
          <w:tcPr>
            <w:tcW w:w="1559" w:type="dxa"/>
          </w:tcPr>
          <w:p w:rsidR="003526DC" w:rsidRPr="00832FDE" w:rsidRDefault="003526DC" w:rsidP="003526DC">
            <w:pPr>
              <w:jc w:val="both"/>
              <w:rPr>
                <w:color w:val="000000"/>
                <w:sz w:val="26"/>
                <w:szCs w:val="26"/>
              </w:rPr>
            </w:pPr>
            <w:r w:rsidRPr="00832FDE">
              <w:rPr>
                <w:color w:val="000000"/>
                <w:sz w:val="26"/>
                <w:szCs w:val="26"/>
              </w:rPr>
              <w:t>місцевий бюджет</w:t>
            </w:r>
          </w:p>
        </w:tc>
        <w:tc>
          <w:tcPr>
            <w:tcW w:w="993" w:type="dxa"/>
          </w:tcPr>
          <w:p w:rsidR="003526DC" w:rsidRPr="00832FDE" w:rsidRDefault="003526DC" w:rsidP="003526DC">
            <w:pPr>
              <w:jc w:val="both"/>
              <w:rPr>
                <w:color w:val="000000"/>
                <w:sz w:val="26"/>
                <w:szCs w:val="26"/>
              </w:rPr>
            </w:pPr>
            <w:r>
              <w:rPr>
                <w:color w:val="000000"/>
                <w:sz w:val="26"/>
                <w:szCs w:val="26"/>
              </w:rPr>
              <w:t>30,0</w:t>
            </w:r>
          </w:p>
        </w:tc>
        <w:tc>
          <w:tcPr>
            <w:tcW w:w="986" w:type="dxa"/>
          </w:tcPr>
          <w:p w:rsidR="003526DC" w:rsidRPr="00832FDE" w:rsidRDefault="003526DC" w:rsidP="003526DC">
            <w:pPr>
              <w:jc w:val="both"/>
              <w:rPr>
                <w:color w:val="000000"/>
                <w:sz w:val="26"/>
                <w:szCs w:val="26"/>
              </w:rPr>
            </w:pPr>
            <w:r>
              <w:rPr>
                <w:color w:val="000000"/>
                <w:sz w:val="26"/>
                <w:szCs w:val="26"/>
              </w:rPr>
              <w:t>30,0</w:t>
            </w:r>
          </w:p>
        </w:tc>
        <w:tc>
          <w:tcPr>
            <w:tcW w:w="851" w:type="dxa"/>
          </w:tcPr>
          <w:p w:rsidR="003526DC" w:rsidRPr="00832FDE" w:rsidRDefault="003526DC" w:rsidP="003526DC">
            <w:pPr>
              <w:jc w:val="both"/>
              <w:rPr>
                <w:color w:val="000000"/>
                <w:sz w:val="26"/>
                <w:szCs w:val="26"/>
              </w:rPr>
            </w:pPr>
            <w:r>
              <w:rPr>
                <w:color w:val="000000"/>
                <w:sz w:val="26"/>
                <w:szCs w:val="26"/>
              </w:rPr>
              <w:t>50,0</w:t>
            </w:r>
          </w:p>
        </w:tc>
        <w:tc>
          <w:tcPr>
            <w:tcW w:w="1989" w:type="dxa"/>
          </w:tcPr>
          <w:p w:rsidR="003526DC" w:rsidRPr="003D68AA" w:rsidRDefault="003526DC" w:rsidP="003526DC">
            <w:pPr>
              <w:jc w:val="both"/>
              <w:rPr>
                <w:color w:val="000000"/>
                <w:sz w:val="26"/>
                <w:szCs w:val="26"/>
              </w:rPr>
            </w:pPr>
            <w:r w:rsidRPr="003D68AA">
              <w:rPr>
                <w:color w:val="000000"/>
                <w:sz w:val="26"/>
                <w:szCs w:val="26"/>
              </w:rPr>
              <w:t xml:space="preserve">щорічне обстеження </w:t>
            </w:r>
          </w:p>
          <w:p w:rsidR="003526DC" w:rsidRPr="00832FDE" w:rsidRDefault="003526DC" w:rsidP="00CA5520">
            <w:pPr>
              <w:jc w:val="both"/>
              <w:rPr>
                <w:color w:val="000000"/>
                <w:sz w:val="26"/>
                <w:szCs w:val="26"/>
              </w:rPr>
            </w:pPr>
            <w:proofErr w:type="spellStart"/>
            <w:r w:rsidRPr="003D68AA">
              <w:rPr>
                <w:color w:val="000000"/>
                <w:sz w:val="26"/>
                <w:szCs w:val="26"/>
              </w:rPr>
              <w:t>дна</w:t>
            </w:r>
            <w:proofErr w:type="spellEnd"/>
            <w:r w:rsidRPr="003D68AA">
              <w:rPr>
                <w:color w:val="000000"/>
                <w:sz w:val="26"/>
                <w:szCs w:val="26"/>
              </w:rPr>
              <w:t xml:space="preserve"> акваторі</w:t>
            </w:r>
            <w:r w:rsidR="00CA5520">
              <w:rPr>
                <w:color w:val="000000"/>
                <w:sz w:val="26"/>
                <w:szCs w:val="26"/>
              </w:rPr>
              <w:t>й</w:t>
            </w:r>
            <w:r w:rsidRPr="003D68AA">
              <w:rPr>
                <w:color w:val="000000"/>
                <w:sz w:val="26"/>
                <w:szCs w:val="26"/>
              </w:rPr>
              <w:t xml:space="preserve"> </w:t>
            </w:r>
            <w:r>
              <w:rPr>
                <w:color w:val="000000"/>
                <w:sz w:val="26"/>
                <w:szCs w:val="26"/>
              </w:rPr>
              <w:t>ставк</w:t>
            </w:r>
            <w:r w:rsidR="006E64C3">
              <w:rPr>
                <w:color w:val="000000"/>
                <w:sz w:val="26"/>
                <w:szCs w:val="26"/>
              </w:rPr>
              <w:t>і</w:t>
            </w:r>
            <w:r>
              <w:rPr>
                <w:color w:val="000000"/>
                <w:sz w:val="26"/>
                <w:szCs w:val="26"/>
              </w:rPr>
              <w:t>в</w:t>
            </w:r>
            <w:r w:rsidR="006E64C3">
              <w:rPr>
                <w:color w:val="000000"/>
                <w:sz w:val="26"/>
                <w:szCs w:val="26"/>
              </w:rPr>
              <w:t xml:space="preserve"> та </w:t>
            </w:r>
            <w:r w:rsidRPr="003D68AA">
              <w:rPr>
                <w:color w:val="000000"/>
                <w:sz w:val="26"/>
                <w:szCs w:val="26"/>
              </w:rPr>
              <w:t xml:space="preserve">облаштування місць масового відпочинку населення на </w:t>
            </w:r>
            <w:r>
              <w:rPr>
                <w:color w:val="000000"/>
                <w:sz w:val="26"/>
                <w:szCs w:val="26"/>
              </w:rPr>
              <w:t xml:space="preserve">14 </w:t>
            </w:r>
            <w:r w:rsidRPr="003D68AA">
              <w:rPr>
                <w:color w:val="000000"/>
                <w:sz w:val="26"/>
                <w:szCs w:val="26"/>
              </w:rPr>
              <w:t>водних об’єктах</w:t>
            </w:r>
          </w:p>
        </w:tc>
      </w:tr>
      <w:tr w:rsidR="003526DC" w:rsidRPr="00C946E5" w:rsidTr="00CA5520">
        <w:tc>
          <w:tcPr>
            <w:tcW w:w="15304" w:type="dxa"/>
            <w:gridSpan w:val="10"/>
            <w:vAlign w:val="center"/>
          </w:tcPr>
          <w:p w:rsidR="003526DC" w:rsidRPr="003D68AA" w:rsidRDefault="003526DC" w:rsidP="003526DC">
            <w:pPr>
              <w:spacing w:line="240" w:lineRule="exact"/>
              <w:jc w:val="center"/>
              <w:rPr>
                <w:color w:val="000000"/>
                <w:sz w:val="26"/>
                <w:szCs w:val="26"/>
              </w:rPr>
            </w:pPr>
            <w:r w:rsidRPr="003D68AA">
              <w:rPr>
                <w:color w:val="000000"/>
                <w:sz w:val="26"/>
                <w:szCs w:val="26"/>
              </w:rPr>
              <w:t xml:space="preserve">Створення </w:t>
            </w:r>
            <w:r>
              <w:rPr>
                <w:color w:val="000000"/>
                <w:sz w:val="26"/>
                <w:szCs w:val="26"/>
              </w:rPr>
              <w:t>місцевого та об’єктових</w:t>
            </w:r>
            <w:r w:rsidRPr="003D68AA">
              <w:rPr>
                <w:color w:val="000000"/>
                <w:sz w:val="26"/>
                <w:szCs w:val="26"/>
              </w:rPr>
              <w:t xml:space="preserve"> матеріальних резервів для запобігання,</w:t>
            </w:r>
          </w:p>
          <w:p w:rsidR="003526DC" w:rsidRPr="00C946E5" w:rsidRDefault="003526DC" w:rsidP="003526DC">
            <w:pPr>
              <w:jc w:val="center"/>
              <w:rPr>
                <w:color w:val="000000"/>
                <w:sz w:val="26"/>
                <w:szCs w:val="26"/>
              </w:rPr>
            </w:pPr>
            <w:r w:rsidRPr="003D68AA">
              <w:rPr>
                <w:color w:val="000000"/>
                <w:sz w:val="26"/>
                <w:szCs w:val="26"/>
                <w:lang w:eastAsia="ru-RU"/>
              </w:rPr>
              <w:t>ліквідації надзвичайних ситуацій техногенного і природного характеру та їх наслідків *</w:t>
            </w:r>
          </w:p>
        </w:tc>
      </w:tr>
      <w:tr w:rsidR="003526DC" w:rsidRPr="00CB6E3A" w:rsidTr="00CA5520">
        <w:tc>
          <w:tcPr>
            <w:tcW w:w="421" w:type="dxa"/>
            <w:vMerge w:val="restart"/>
          </w:tcPr>
          <w:p w:rsidR="003526DC" w:rsidRPr="00236004" w:rsidRDefault="003526DC" w:rsidP="003526DC">
            <w:pPr>
              <w:pStyle w:val="af6"/>
              <w:numPr>
                <w:ilvl w:val="0"/>
                <w:numId w:val="21"/>
              </w:numPr>
              <w:ind w:left="22" w:hanging="22"/>
              <w:jc w:val="both"/>
              <w:rPr>
                <w:color w:val="000000"/>
                <w:sz w:val="28"/>
                <w:szCs w:val="28"/>
              </w:rPr>
            </w:pPr>
          </w:p>
        </w:tc>
        <w:tc>
          <w:tcPr>
            <w:tcW w:w="1989" w:type="dxa"/>
            <w:vMerge w:val="restart"/>
          </w:tcPr>
          <w:p w:rsidR="003526DC" w:rsidRPr="00166E02" w:rsidRDefault="003526DC" w:rsidP="00662CF0">
            <w:pPr>
              <w:jc w:val="both"/>
              <w:rPr>
                <w:color w:val="000000"/>
                <w:sz w:val="26"/>
                <w:szCs w:val="26"/>
              </w:rPr>
            </w:pPr>
            <w:r w:rsidRPr="00443544">
              <w:rPr>
                <w:color w:val="000000"/>
                <w:sz w:val="26"/>
                <w:szCs w:val="26"/>
              </w:rPr>
              <w:t>Створення</w:t>
            </w:r>
            <w:r w:rsidR="00662CF0">
              <w:rPr>
                <w:color w:val="000000"/>
                <w:sz w:val="26"/>
                <w:szCs w:val="26"/>
              </w:rPr>
              <w:t xml:space="preserve">, облік та накопичення місцевого матеріального резерву для запобігання та </w:t>
            </w:r>
            <w:r w:rsidRPr="00443544">
              <w:rPr>
                <w:color w:val="000000"/>
                <w:sz w:val="26"/>
                <w:szCs w:val="26"/>
              </w:rPr>
              <w:t>ліквідації надзвичайних ситуацій</w:t>
            </w:r>
            <w:r w:rsidRPr="00443544">
              <w:rPr>
                <w:b/>
                <w:bCs/>
                <w:color w:val="000000"/>
                <w:sz w:val="26"/>
                <w:szCs w:val="26"/>
              </w:rPr>
              <w:t xml:space="preserve">, </w:t>
            </w:r>
            <w:r w:rsidRPr="00443544">
              <w:rPr>
                <w:bCs/>
                <w:color w:val="000000"/>
                <w:sz w:val="26"/>
                <w:szCs w:val="26"/>
              </w:rPr>
              <w:t>згідно затвердженої номенклатури та обсягів</w:t>
            </w:r>
            <w:r w:rsidR="006E64C3">
              <w:rPr>
                <w:bCs/>
                <w:color w:val="000000"/>
                <w:sz w:val="26"/>
                <w:szCs w:val="26"/>
              </w:rPr>
              <w:t>*</w:t>
            </w:r>
          </w:p>
        </w:tc>
        <w:tc>
          <w:tcPr>
            <w:tcW w:w="3685" w:type="dxa"/>
          </w:tcPr>
          <w:p w:rsidR="003526DC" w:rsidRPr="003D68AA" w:rsidRDefault="003526DC" w:rsidP="003526DC">
            <w:pPr>
              <w:pStyle w:val="af6"/>
              <w:numPr>
                <w:ilvl w:val="1"/>
                <w:numId w:val="21"/>
              </w:numPr>
              <w:ind w:left="0" w:firstLine="0"/>
              <w:jc w:val="both"/>
              <w:rPr>
                <w:color w:val="000000"/>
                <w:sz w:val="26"/>
                <w:szCs w:val="26"/>
              </w:rPr>
            </w:pPr>
            <w:r w:rsidRPr="00443544">
              <w:rPr>
                <w:color w:val="000000"/>
                <w:sz w:val="26"/>
                <w:szCs w:val="26"/>
              </w:rPr>
              <w:t>Створення і поповнення місцевого резерву паливно-мастильних матеріалів для запобігання, ліквідації надзвичайних ситуацій*</w:t>
            </w:r>
          </w:p>
        </w:tc>
        <w:tc>
          <w:tcPr>
            <w:tcW w:w="850" w:type="dxa"/>
          </w:tcPr>
          <w:p w:rsidR="003526DC" w:rsidRPr="003D68AA" w:rsidRDefault="003526DC" w:rsidP="003526DC">
            <w:pPr>
              <w:jc w:val="both"/>
              <w:rPr>
                <w:color w:val="000000"/>
                <w:sz w:val="26"/>
                <w:szCs w:val="26"/>
              </w:rPr>
            </w:pPr>
          </w:p>
        </w:tc>
        <w:tc>
          <w:tcPr>
            <w:tcW w:w="1981" w:type="dxa"/>
          </w:tcPr>
          <w:p w:rsidR="003526DC" w:rsidRPr="003D68AA" w:rsidRDefault="003526DC" w:rsidP="00CA5520">
            <w:pPr>
              <w:ind w:right="-104"/>
              <w:jc w:val="both"/>
              <w:rPr>
                <w:color w:val="000000"/>
                <w:sz w:val="26"/>
                <w:szCs w:val="26"/>
              </w:rPr>
            </w:pPr>
            <w:r w:rsidRPr="00443544">
              <w:rPr>
                <w:color w:val="000000"/>
                <w:sz w:val="26"/>
                <w:szCs w:val="26"/>
              </w:rPr>
              <w:t>Відділ муніципальної безпеки</w:t>
            </w:r>
          </w:p>
        </w:tc>
        <w:tc>
          <w:tcPr>
            <w:tcW w:w="1559" w:type="dxa"/>
          </w:tcPr>
          <w:p w:rsidR="003526DC" w:rsidRPr="003D68AA" w:rsidRDefault="003526DC" w:rsidP="003526DC">
            <w:pPr>
              <w:jc w:val="both"/>
              <w:rPr>
                <w:color w:val="000000"/>
                <w:sz w:val="26"/>
                <w:szCs w:val="26"/>
              </w:rPr>
            </w:pPr>
            <w:r w:rsidRPr="00B23DE3">
              <w:rPr>
                <w:color w:val="000000"/>
                <w:sz w:val="26"/>
                <w:szCs w:val="26"/>
              </w:rPr>
              <w:t>місцевий бюджет</w:t>
            </w:r>
          </w:p>
        </w:tc>
        <w:tc>
          <w:tcPr>
            <w:tcW w:w="993" w:type="dxa"/>
          </w:tcPr>
          <w:p w:rsidR="003526DC" w:rsidRPr="003D68AA" w:rsidRDefault="00F801F4" w:rsidP="003B66E0">
            <w:pPr>
              <w:ind w:right="-97" w:hanging="114"/>
              <w:jc w:val="both"/>
              <w:rPr>
                <w:color w:val="000000"/>
                <w:sz w:val="26"/>
                <w:szCs w:val="26"/>
              </w:rPr>
            </w:pPr>
            <w:r>
              <w:rPr>
                <w:color w:val="000000"/>
                <w:sz w:val="26"/>
                <w:szCs w:val="26"/>
              </w:rPr>
              <w:t>3</w:t>
            </w:r>
            <w:r w:rsidR="003B66E0">
              <w:rPr>
                <w:color w:val="000000"/>
                <w:sz w:val="26"/>
                <w:szCs w:val="26"/>
              </w:rPr>
              <w:t>3529,68</w:t>
            </w:r>
          </w:p>
        </w:tc>
        <w:tc>
          <w:tcPr>
            <w:tcW w:w="986" w:type="dxa"/>
          </w:tcPr>
          <w:p w:rsidR="003526DC" w:rsidRPr="003D68AA" w:rsidRDefault="00F801F4" w:rsidP="00F801F4">
            <w:pPr>
              <w:ind w:right="-108"/>
              <w:jc w:val="both"/>
              <w:rPr>
                <w:color w:val="000000"/>
                <w:sz w:val="26"/>
                <w:szCs w:val="26"/>
              </w:rPr>
            </w:pPr>
            <w:r>
              <w:rPr>
                <w:color w:val="000000"/>
                <w:sz w:val="26"/>
                <w:szCs w:val="26"/>
              </w:rPr>
              <w:t>3000,0</w:t>
            </w:r>
          </w:p>
        </w:tc>
        <w:tc>
          <w:tcPr>
            <w:tcW w:w="851" w:type="dxa"/>
          </w:tcPr>
          <w:p w:rsidR="003526DC" w:rsidRPr="003D68AA" w:rsidRDefault="00F801F4" w:rsidP="00F801F4">
            <w:pPr>
              <w:ind w:right="-103"/>
              <w:jc w:val="both"/>
              <w:rPr>
                <w:color w:val="000000"/>
                <w:sz w:val="26"/>
                <w:szCs w:val="26"/>
              </w:rPr>
            </w:pPr>
            <w:r>
              <w:rPr>
                <w:color w:val="000000"/>
                <w:sz w:val="26"/>
                <w:szCs w:val="26"/>
              </w:rPr>
              <w:t>3000,0</w:t>
            </w:r>
          </w:p>
        </w:tc>
        <w:tc>
          <w:tcPr>
            <w:tcW w:w="1989" w:type="dxa"/>
          </w:tcPr>
          <w:p w:rsidR="003526DC" w:rsidRPr="003D68AA" w:rsidRDefault="00F801F4" w:rsidP="00F801F4">
            <w:pPr>
              <w:jc w:val="both"/>
              <w:rPr>
                <w:color w:val="000000"/>
                <w:sz w:val="26"/>
                <w:szCs w:val="26"/>
              </w:rPr>
            </w:pPr>
            <w:r>
              <w:rPr>
                <w:color w:val="000000"/>
                <w:sz w:val="26"/>
                <w:szCs w:val="26"/>
              </w:rPr>
              <w:t>Забезпечення оперативного реагування та</w:t>
            </w:r>
            <w:r w:rsidRPr="00F801F4">
              <w:rPr>
                <w:color w:val="000000"/>
                <w:sz w:val="26"/>
                <w:szCs w:val="26"/>
              </w:rPr>
              <w:t xml:space="preserve"> ліквідації надзвичайних ситуацій</w:t>
            </w:r>
          </w:p>
        </w:tc>
      </w:tr>
      <w:tr w:rsidR="003526DC" w:rsidRPr="00CB6E3A" w:rsidTr="00CA5520">
        <w:tc>
          <w:tcPr>
            <w:tcW w:w="421" w:type="dxa"/>
            <w:vMerge/>
          </w:tcPr>
          <w:p w:rsidR="003526DC" w:rsidRPr="00236004" w:rsidRDefault="003526DC" w:rsidP="003526DC">
            <w:pPr>
              <w:pStyle w:val="af6"/>
              <w:numPr>
                <w:ilvl w:val="0"/>
                <w:numId w:val="21"/>
              </w:numPr>
              <w:ind w:left="22" w:hanging="22"/>
              <w:jc w:val="both"/>
              <w:rPr>
                <w:color w:val="000000"/>
                <w:sz w:val="28"/>
                <w:szCs w:val="28"/>
              </w:rPr>
            </w:pPr>
          </w:p>
        </w:tc>
        <w:tc>
          <w:tcPr>
            <w:tcW w:w="1989" w:type="dxa"/>
            <w:vMerge/>
          </w:tcPr>
          <w:p w:rsidR="003526DC" w:rsidRPr="00443544" w:rsidRDefault="003526DC" w:rsidP="003526DC">
            <w:pPr>
              <w:jc w:val="both"/>
              <w:rPr>
                <w:color w:val="000000"/>
                <w:sz w:val="26"/>
                <w:szCs w:val="26"/>
              </w:rPr>
            </w:pPr>
          </w:p>
        </w:tc>
        <w:tc>
          <w:tcPr>
            <w:tcW w:w="3685" w:type="dxa"/>
          </w:tcPr>
          <w:p w:rsidR="003526DC" w:rsidRPr="00443544" w:rsidRDefault="003526DC" w:rsidP="003526DC">
            <w:pPr>
              <w:pStyle w:val="af6"/>
              <w:numPr>
                <w:ilvl w:val="1"/>
                <w:numId w:val="21"/>
              </w:numPr>
              <w:ind w:left="0" w:firstLine="0"/>
              <w:jc w:val="both"/>
              <w:rPr>
                <w:color w:val="000000"/>
                <w:sz w:val="26"/>
                <w:szCs w:val="26"/>
              </w:rPr>
            </w:pPr>
            <w:r>
              <w:rPr>
                <w:color w:val="000000"/>
                <w:sz w:val="26"/>
                <w:szCs w:val="26"/>
              </w:rPr>
              <w:t>П</w:t>
            </w:r>
            <w:r w:rsidRPr="00443544">
              <w:rPr>
                <w:color w:val="000000"/>
                <w:sz w:val="26"/>
                <w:szCs w:val="26"/>
              </w:rPr>
              <w:t>оповнення місцевого</w:t>
            </w:r>
            <w:r>
              <w:rPr>
                <w:color w:val="000000"/>
                <w:sz w:val="26"/>
                <w:szCs w:val="26"/>
              </w:rPr>
              <w:t xml:space="preserve"> та об’єктових</w:t>
            </w:r>
            <w:r w:rsidRPr="00443544">
              <w:rPr>
                <w:color w:val="000000"/>
                <w:sz w:val="26"/>
                <w:szCs w:val="26"/>
              </w:rPr>
              <w:t xml:space="preserve"> матеріальн</w:t>
            </w:r>
            <w:r>
              <w:rPr>
                <w:color w:val="000000"/>
                <w:sz w:val="26"/>
                <w:szCs w:val="26"/>
              </w:rPr>
              <w:t xml:space="preserve">их резервів </w:t>
            </w:r>
            <w:r w:rsidRPr="00443544">
              <w:rPr>
                <w:color w:val="000000"/>
                <w:sz w:val="26"/>
                <w:szCs w:val="26"/>
              </w:rPr>
              <w:t xml:space="preserve"> для запобігання, ліквідації надзвичайних ситуацій</w:t>
            </w:r>
            <w:r>
              <w:rPr>
                <w:color w:val="000000"/>
                <w:sz w:val="26"/>
                <w:szCs w:val="26"/>
              </w:rPr>
              <w:t>*</w:t>
            </w:r>
          </w:p>
        </w:tc>
        <w:tc>
          <w:tcPr>
            <w:tcW w:w="850" w:type="dxa"/>
          </w:tcPr>
          <w:p w:rsidR="003526DC" w:rsidRPr="003D68AA" w:rsidRDefault="003526DC" w:rsidP="003526DC">
            <w:pPr>
              <w:jc w:val="both"/>
              <w:rPr>
                <w:color w:val="000000"/>
                <w:sz w:val="26"/>
                <w:szCs w:val="26"/>
              </w:rPr>
            </w:pPr>
          </w:p>
        </w:tc>
        <w:tc>
          <w:tcPr>
            <w:tcW w:w="1981" w:type="dxa"/>
          </w:tcPr>
          <w:p w:rsidR="003526DC" w:rsidRPr="003D68AA" w:rsidRDefault="003526DC" w:rsidP="00CA5520">
            <w:pPr>
              <w:ind w:right="-104"/>
              <w:jc w:val="both"/>
              <w:rPr>
                <w:color w:val="000000"/>
                <w:sz w:val="26"/>
                <w:szCs w:val="26"/>
              </w:rPr>
            </w:pPr>
            <w:r w:rsidRPr="00443544">
              <w:rPr>
                <w:color w:val="000000"/>
                <w:sz w:val="26"/>
                <w:szCs w:val="26"/>
              </w:rPr>
              <w:t>Відділ муніципальної безпеки</w:t>
            </w:r>
            <w:r>
              <w:rPr>
                <w:color w:val="000000"/>
                <w:sz w:val="26"/>
                <w:szCs w:val="26"/>
              </w:rPr>
              <w:t>,</w:t>
            </w:r>
            <w:r>
              <w:t xml:space="preserve"> </w:t>
            </w:r>
            <w:r w:rsidRPr="00443544">
              <w:rPr>
                <w:color w:val="000000"/>
                <w:sz w:val="26"/>
                <w:szCs w:val="26"/>
              </w:rPr>
              <w:t xml:space="preserve">КП </w:t>
            </w:r>
            <w:proofErr w:type="spellStart"/>
            <w:r w:rsidRPr="00443544">
              <w:rPr>
                <w:color w:val="000000"/>
                <w:sz w:val="26"/>
                <w:szCs w:val="26"/>
              </w:rPr>
              <w:t>Бучасервіс</w:t>
            </w:r>
            <w:proofErr w:type="spellEnd"/>
            <w:r w:rsidRPr="00443544">
              <w:rPr>
                <w:color w:val="000000"/>
                <w:sz w:val="26"/>
                <w:szCs w:val="26"/>
              </w:rPr>
              <w:t xml:space="preserve">, КП </w:t>
            </w:r>
            <w:proofErr w:type="spellStart"/>
            <w:r w:rsidRPr="00443544">
              <w:rPr>
                <w:color w:val="000000"/>
                <w:sz w:val="26"/>
                <w:szCs w:val="26"/>
              </w:rPr>
              <w:t>Бучазеленбуд</w:t>
            </w:r>
            <w:proofErr w:type="spellEnd"/>
            <w:r w:rsidRPr="00443544">
              <w:rPr>
                <w:color w:val="000000"/>
                <w:sz w:val="26"/>
                <w:szCs w:val="26"/>
              </w:rPr>
              <w:t xml:space="preserve">, КПГХ </w:t>
            </w:r>
            <w:proofErr w:type="spellStart"/>
            <w:r w:rsidRPr="00443544">
              <w:rPr>
                <w:color w:val="000000"/>
                <w:sz w:val="26"/>
                <w:szCs w:val="26"/>
              </w:rPr>
              <w:t>Продсервіс</w:t>
            </w:r>
            <w:proofErr w:type="spellEnd"/>
          </w:p>
        </w:tc>
        <w:tc>
          <w:tcPr>
            <w:tcW w:w="1559" w:type="dxa"/>
          </w:tcPr>
          <w:p w:rsidR="003526DC" w:rsidRPr="003D68AA" w:rsidRDefault="003526DC" w:rsidP="003526DC">
            <w:pPr>
              <w:jc w:val="both"/>
              <w:rPr>
                <w:color w:val="000000"/>
                <w:sz w:val="26"/>
                <w:szCs w:val="26"/>
              </w:rPr>
            </w:pPr>
            <w:r w:rsidRPr="00B23DE3">
              <w:rPr>
                <w:color w:val="000000"/>
                <w:sz w:val="26"/>
                <w:szCs w:val="26"/>
              </w:rPr>
              <w:t>місцевий бюджет</w:t>
            </w:r>
            <w:r w:rsidR="00662CF0">
              <w:rPr>
                <w:color w:val="000000"/>
                <w:sz w:val="26"/>
                <w:szCs w:val="26"/>
              </w:rPr>
              <w:t>, кошти суб’єктів господарювання</w:t>
            </w:r>
          </w:p>
        </w:tc>
        <w:tc>
          <w:tcPr>
            <w:tcW w:w="993" w:type="dxa"/>
          </w:tcPr>
          <w:p w:rsidR="003526DC" w:rsidRPr="003D68AA" w:rsidRDefault="00F801F4" w:rsidP="003526DC">
            <w:pPr>
              <w:jc w:val="both"/>
              <w:rPr>
                <w:color w:val="000000"/>
                <w:sz w:val="26"/>
                <w:szCs w:val="26"/>
              </w:rPr>
            </w:pPr>
            <w:r>
              <w:rPr>
                <w:color w:val="000000"/>
                <w:sz w:val="26"/>
                <w:szCs w:val="26"/>
              </w:rPr>
              <w:t>100,0</w:t>
            </w:r>
          </w:p>
        </w:tc>
        <w:tc>
          <w:tcPr>
            <w:tcW w:w="986" w:type="dxa"/>
          </w:tcPr>
          <w:p w:rsidR="003526DC" w:rsidRPr="003D68AA" w:rsidRDefault="00F801F4" w:rsidP="003526DC">
            <w:pPr>
              <w:jc w:val="both"/>
              <w:rPr>
                <w:color w:val="000000"/>
                <w:sz w:val="26"/>
                <w:szCs w:val="26"/>
              </w:rPr>
            </w:pPr>
            <w:r>
              <w:rPr>
                <w:color w:val="000000"/>
                <w:sz w:val="26"/>
                <w:szCs w:val="26"/>
              </w:rPr>
              <w:t>100,0</w:t>
            </w:r>
          </w:p>
        </w:tc>
        <w:tc>
          <w:tcPr>
            <w:tcW w:w="851" w:type="dxa"/>
          </w:tcPr>
          <w:p w:rsidR="003526DC" w:rsidRPr="003D68AA" w:rsidRDefault="00F801F4" w:rsidP="003526DC">
            <w:pPr>
              <w:jc w:val="both"/>
              <w:rPr>
                <w:color w:val="000000"/>
                <w:sz w:val="26"/>
                <w:szCs w:val="26"/>
              </w:rPr>
            </w:pPr>
            <w:r>
              <w:rPr>
                <w:color w:val="000000"/>
                <w:sz w:val="26"/>
                <w:szCs w:val="26"/>
              </w:rPr>
              <w:t>100,0</w:t>
            </w:r>
          </w:p>
        </w:tc>
        <w:tc>
          <w:tcPr>
            <w:tcW w:w="1989" w:type="dxa"/>
          </w:tcPr>
          <w:p w:rsidR="003526DC" w:rsidRPr="003D68AA" w:rsidRDefault="00F801F4" w:rsidP="003526DC">
            <w:pPr>
              <w:jc w:val="both"/>
              <w:rPr>
                <w:color w:val="000000"/>
                <w:sz w:val="26"/>
                <w:szCs w:val="26"/>
              </w:rPr>
            </w:pPr>
            <w:r w:rsidRPr="00F801F4">
              <w:rPr>
                <w:color w:val="000000"/>
                <w:sz w:val="26"/>
                <w:szCs w:val="26"/>
              </w:rPr>
              <w:t>Забезпечення оперативного реагування та ліквідації надзвичайних ситуацій</w:t>
            </w:r>
          </w:p>
        </w:tc>
      </w:tr>
      <w:tr w:rsidR="003526DC" w:rsidRPr="00CB6E3A" w:rsidTr="00CA5520">
        <w:tc>
          <w:tcPr>
            <w:tcW w:w="15304" w:type="dxa"/>
            <w:gridSpan w:val="10"/>
          </w:tcPr>
          <w:p w:rsidR="007D3304" w:rsidRPr="003D68AA" w:rsidRDefault="003526DC" w:rsidP="007D3304">
            <w:pPr>
              <w:jc w:val="center"/>
              <w:rPr>
                <w:color w:val="000000"/>
                <w:sz w:val="26"/>
                <w:szCs w:val="26"/>
              </w:rPr>
            </w:pPr>
            <w:r w:rsidRPr="00B23DE3">
              <w:rPr>
                <w:color w:val="000000"/>
                <w:sz w:val="26"/>
                <w:szCs w:val="26"/>
              </w:rPr>
              <w:lastRenderedPageBreak/>
              <w:t>Забезпечення оперативного реагування на надзвичайні ситуації і ліквідацію їх наслідків</w:t>
            </w:r>
          </w:p>
        </w:tc>
      </w:tr>
      <w:tr w:rsidR="007D3304" w:rsidRPr="00CB6E3A" w:rsidTr="00CA5520">
        <w:tc>
          <w:tcPr>
            <w:tcW w:w="421" w:type="dxa"/>
            <w:vMerge w:val="restart"/>
          </w:tcPr>
          <w:p w:rsidR="007D3304" w:rsidRDefault="007D3304" w:rsidP="003526DC">
            <w:pPr>
              <w:pStyle w:val="af6"/>
              <w:numPr>
                <w:ilvl w:val="0"/>
                <w:numId w:val="21"/>
              </w:numPr>
              <w:ind w:left="22" w:hanging="22"/>
              <w:jc w:val="both"/>
              <w:rPr>
                <w:color w:val="000000"/>
                <w:sz w:val="28"/>
                <w:szCs w:val="28"/>
              </w:rPr>
            </w:pPr>
          </w:p>
          <w:p w:rsidR="007D3304" w:rsidRPr="007D3304" w:rsidRDefault="007D3304" w:rsidP="007D3304"/>
        </w:tc>
        <w:tc>
          <w:tcPr>
            <w:tcW w:w="1989" w:type="dxa"/>
            <w:vMerge w:val="restart"/>
          </w:tcPr>
          <w:p w:rsidR="007D3304" w:rsidRPr="003D68AA" w:rsidRDefault="007D3304" w:rsidP="007D3304">
            <w:pPr>
              <w:jc w:val="both"/>
              <w:rPr>
                <w:color w:val="000000"/>
                <w:sz w:val="26"/>
                <w:szCs w:val="26"/>
              </w:rPr>
            </w:pPr>
            <w:r w:rsidRPr="00811A82">
              <w:rPr>
                <w:color w:val="000000"/>
                <w:sz w:val="26"/>
                <w:szCs w:val="26"/>
              </w:rPr>
              <w:t>Заходи по запобіганню та ліквідації наслідків надзвичайних ситуацій техноген</w:t>
            </w:r>
            <w:r>
              <w:rPr>
                <w:color w:val="000000"/>
                <w:sz w:val="26"/>
                <w:szCs w:val="26"/>
              </w:rPr>
              <w:t xml:space="preserve">ного, природного та </w:t>
            </w:r>
            <w:r w:rsidRPr="00811A82">
              <w:rPr>
                <w:color w:val="000000"/>
                <w:sz w:val="26"/>
                <w:szCs w:val="26"/>
              </w:rPr>
              <w:t>воєнного характеру</w:t>
            </w:r>
            <w:r w:rsidRPr="007D3304">
              <w:rPr>
                <w:color w:val="000000"/>
                <w:sz w:val="26"/>
                <w:szCs w:val="26"/>
                <w:lang w:eastAsia="ru-RU"/>
              </w:rPr>
              <w:t xml:space="preserve"> </w:t>
            </w:r>
          </w:p>
        </w:tc>
        <w:tc>
          <w:tcPr>
            <w:tcW w:w="3685" w:type="dxa"/>
          </w:tcPr>
          <w:p w:rsidR="007D3304" w:rsidRPr="003D68AA" w:rsidRDefault="007D3304" w:rsidP="003526DC">
            <w:pPr>
              <w:pStyle w:val="af6"/>
              <w:numPr>
                <w:ilvl w:val="1"/>
                <w:numId w:val="21"/>
              </w:numPr>
              <w:ind w:left="0" w:firstLine="0"/>
              <w:jc w:val="both"/>
              <w:rPr>
                <w:color w:val="000000"/>
                <w:sz w:val="26"/>
                <w:szCs w:val="26"/>
              </w:rPr>
            </w:pPr>
            <w:r w:rsidRPr="00EE14B6">
              <w:rPr>
                <w:color w:val="000000"/>
                <w:sz w:val="26"/>
                <w:szCs w:val="26"/>
              </w:rPr>
              <w:t>Надання матеріальної допомоги особам, які постраждали від надзвичайних ситуацій техногенного та природного характеру</w:t>
            </w:r>
          </w:p>
        </w:tc>
        <w:tc>
          <w:tcPr>
            <w:tcW w:w="850" w:type="dxa"/>
          </w:tcPr>
          <w:p w:rsidR="007D3304" w:rsidRPr="003D68AA" w:rsidRDefault="007D3304" w:rsidP="003526DC">
            <w:pPr>
              <w:jc w:val="both"/>
              <w:rPr>
                <w:color w:val="000000"/>
                <w:sz w:val="26"/>
                <w:szCs w:val="26"/>
              </w:rPr>
            </w:pPr>
            <w:r w:rsidRPr="003D68AA">
              <w:rPr>
                <w:color w:val="000000"/>
                <w:sz w:val="26"/>
                <w:szCs w:val="26"/>
              </w:rPr>
              <w:t>2024-2026</w:t>
            </w:r>
          </w:p>
        </w:tc>
        <w:tc>
          <w:tcPr>
            <w:tcW w:w="1981" w:type="dxa"/>
          </w:tcPr>
          <w:p w:rsidR="007D3304" w:rsidRPr="003D68AA" w:rsidRDefault="007D3304" w:rsidP="00CA5520">
            <w:pPr>
              <w:ind w:right="-104"/>
              <w:jc w:val="both"/>
              <w:rPr>
                <w:color w:val="000000"/>
                <w:sz w:val="26"/>
                <w:szCs w:val="26"/>
              </w:rPr>
            </w:pPr>
            <w:r w:rsidRPr="003D68AA">
              <w:rPr>
                <w:color w:val="000000"/>
                <w:sz w:val="26"/>
                <w:szCs w:val="26"/>
              </w:rPr>
              <w:t xml:space="preserve">Відділ муніципальної безпеки </w:t>
            </w:r>
          </w:p>
        </w:tc>
        <w:tc>
          <w:tcPr>
            <w:tcW w:w="1559" w:type="dxa"/>
          </w:tcPr>
          <w:p w:rsidR="007D3304" w:rsidRPr="003D68AA" w:rsidRDefault="007D3304" w:rsidP="003526DC">
            <w:pPr>
              <w:jc w:val="both"/>
              <w:rPr>
                <w:color w:val="000000"/>
                <w:sz w:val="26"/>
                <w:szCs w:val="26"/>
              </w:rPr>
            </w:pPr>
            <w:r w:rsidRPr="003D68AA">
              <w:rPr>
                <w:color w:val="000000"/>
                <w:sz w:val="26"/>
                <w:szCs w:val="26"/>
              </w:rPr>
              <w:t>місцевий бюджет</w:t>
            </w:r>
          </w:p>
        </w:tc>
        <w:tc>
          <w:tcPr>
            <w:tcW w:w="993" w:type="dxa"/>
          </w:tcPr>
          <w:p w:rsidR="007D3304" w:rsidRPr="003D68AA" w:rsidRDefault="003B66E0" w:rsidP="003526DC">
            <w:pPr>
              <w:jc w:val="both"/>
              <w:rPr>
                <w:color w:val="000000"/>
                <w:sz w:val="26"/>
                <w:szCs w:val="26"/>
              </w:rPr>
            </w:pPr>
            <w:r>
              <w:rPr>
                <w:color w:val="000000"/>
                <w:sz w:val="26"/>
                <w:szCs w:val="26"/>
              </w:rPr>
              <w:t>4</w:t>
            </w:r>
            <w:r w:rsidR="00F801F4">
              <w:rPr>
                <w:color w:val="000000"/>
                <w:sz w:val="26"/>
                <w:szCs w:val="26"/>
              </w:rPr>
              <w:t>00,0</w:t>
            </w:r>
          </w:p>
        </w:tc>
        <w:tc>
          <w:tcPr>
            <w:tcW w:w="986" w:type="dxa"/>
          </w:tcPr>
          <w:p w:rsidR="007D3304" w:rsidRPr="003D68AA" w:rsidRDefault="00F801F4" w:rsidP="003526DC">
            <w:pPr>
              <w:jc w:val="both"/>
              <w:rPr>
                <w:color w:val="000000"/>
                <w:sz w:val="26"/>
                <w:szCs w:val="26"/>
              </w:rPr>
            </w:pPr>
            <w:r>
              <w:rPr>
                <w:color w:val="000000"/>
                <w:sz w:val="26"/>
                <w:szCs w:val="26"/>
              </w:rPr>
              <w:t>600,0</w:t>
            </w:r>
          </w:p>
        </w:tc>
        <w:tc>
          <w:tcPr>
            <w:tcW w:w="851" w:type="dxa"/>
          </w:tcPr>
          <w:p w:rsidR="007D3304" w:rsidRPr="003D68AA" w:rsidRDefault="00F801F4" w:rsidP="003526DC">
            <w:pPr>
              <w:jc w:val="both"/>
              <w:rPr>
                <w:color w:val="000000"/>
                <w:sz w:val="26"/>
                <w:szCs w:val="26"/>
              </w:rPr>
            </w:pPr>
            <w:r>
              <w:rPr>
                <w:color w:val="000000"/>
                <w:sz w:val="26"/>
                <w:szCs w:val="26"/>
              </w:rPr>
              <w:t>600,0</w:t>
            </w:r>
          </w:p>
        </w:tc>
        <w:tc>
          <w:tcPr>
            <w:tcW w:w="1989" w:type="dxa"/>
          </w:tcPr>
          <w:p w:rsidR="007D3304" w:rsidRPr="003D68AA" w:rsidRDefault="00F801F4" w:rsidP="00F801F4">
            <w:pPr>
              <w:jc w:val="both"/>
              <w:rPr>
                <w:color w:val="000000"/>
                <w:sz w:val="26"/>
                <w:szCs w:val="26"/>
              </w:rPr>
            </w:pPr>
            <w:r>
              <w:rPr>
                <w:color w:val="000000"/>
                <w:sz w:val="26"/>
                <w:szCs w:val="26"/>
              </w:rPr>
              <w:t>Надання допомоги постраждалим від надзвичайних ситуацій</w:t>
            </w:r>
          </w:p>
        </w:tc>
      </w:tr>
      <w:tr w:rsidR="007D3304" w:rsidRPr="00CB6E3A" w:rsidTr="00CA5520">
        <w:tc>
          <w:tcPr>
            <w:tcW w:w="421" w:type="dxa"/>
            <w:vMerge/>
          </w:tcPr>
          <w:p w:rsidR="007D3304" w:rsidRPr="00236004" w:rsidRDefault="007D3304" w:rsidP="003526DC">
            <w:pPr>
              <w:pStyle w:val="af6"/>
              <w:numPr>
                <w:ilvl w:val="0"/>
                <w:numId w:val="21"/>
              </w:numPr>
              <w:ind w:left="22" w:hanging="22"/>
              <w:jc w:val="both"/>
              <w:rPr>
                <w:color w:val="000000"/>
                <w:sz w:val="28"/>
                <w:szCs w:val="28"/>
              </w:rPr>
            </w:pPr>
          </w:p>
        </w:tc>
        <w:tc>
          <w:tcPr>
            <w:tcW w:w="1989" w:type="dxa"/>
            <w:vMerge/>
          </w:tcPr>
          <w:p w:rsidR="007D3304" w:rsidRPr="00811A82" w:rsidRDefault="007D3304" w:rsidP="003526DC">
            <w:pPr>
              <w:jc w:val="both"/>
              <w:rPr>
                <w:color w:val="000000"/>
                <w:sz w:val="26"/>
                <w:szCs w:val="26"/>
              </w:rPr>
            </w:pPr>
          </w:p>
        </w:tc>
        <w:tc>
          <w:tcPr>
            <w:tcW w:w="3685" w:type="dxa"/>
          </w:tcPr>
          <w:p w:rsidR="007D3304" w:rsidRPr="003D68AA" w:rsidRDefault="007D3304" w:rsidP="003526DC">
            <w:pPr>
              <w:pStyle w:val="af6"/>
              <w:numPr>
                <w:ilvl w:val="1"/>
                <w:numId w:val="21"/>
              </w:numPr>
              <w:ind w:left="0" w:firstLine="0"/>
              <w:jc w:val="both"/>
              <w:rPr>
                <w:color w:val="000000"/>
                <w:sz w:val="26"/>
                <w:szCs w:val="26"/>
              </w:rPr>
            </w:pPr>
            <w:r>
              <w:rPr>
                <w:color w:val="000000"/>
                <w:sz w:val="26"/>
                <w:szCs w:val="26"/>
              </w:rPr>
              <w:t xml:space="preserve">Забезпечення </w:t>
            </w:r>
            <w:r w:rsidRPr="00B23DE3">
              <w:rPr>
                <w:color w:val="000000"/>
                <w:sz w:val="26"/>
                <w:szCs w:val="26"/>
              </w:rPr>
              <w:t>спецхарчування</w:t>
            </w:r>
            <w:r w:rsidRPr="00B23DE3">
              <w:rPr>
                <w:color w:val="000000"/>
                <w:sz w:val="26"/>
                <w:szCs w:val="26"/>
                <w:lang w:eastAsia="ru-RU"/>
              </w:rPr>
              <w:t xml:space="preserve"> </w:t>
            </w:r>
            <w:r>
              <w:rPr>
                <w:color w:val="000000"/>
                <w:sz w:val="26"/>
                <w:szCs w:val="26"/>
                <w:lang w:eastAsia="ru-RU"/>
              </w:rPr>
              <w:t>(п</w:t>
            </w:r>
            <w:r w:rsidRPr="00B23DE3">
              <w:rPr>
                <w:color w:val="000000"/>
                <w:sz w:val="26"/>
                <w:szCs w:val="26"/>
              </w:rPr>
              <w:t>ридбання продуктів</w:t>
            </w:r>
            <w:r>
              <w:rPr>
                <w:color w:val="000000"/>
                <w:sz w:val="26"/>
                <w:szCs w:val="26"/>
              </w:rPr>
              <w:t>)</w:t>
            </w:r>
            <w:r w:rsidRPr="00B23DE3">
              <w:rPr>
                <w:color w:val="000000"/>
                <w:sz w:val="26"/>
                <w:szCs w:val="26"/>
              </w:rPr>
              <w:t xml:space="preserve">  для ос</w:t>
            </w:r>
            <w:r>
              <w:rPr>
                <w:color w:val="000000"/>
                <w:sz w:val="26"/>
                <w:szCs w:val="26"/>
              </w:rPr>
              <w:t>іб, залучених до ліквідації НС*</w:t>
            </w:r>
          </w:p>
        </w:tc>
        <w:tc>
          <w:tcPr>
            <w:tcW w:w="850" w:type="dxa"/>
          </w:tcPr>
          <w:p w:rsidR="007D3304" w:rsidRPr="003D68AA" w:rsidRDefault="007D3304" w:rsidP="003526DC">
            <w:pPr>
              <w:jc w:val="both"/>
              <w:rPr>
                <w:color w:val="000000"/>
                <w:sz w:val="26"/>
                <w:szCs w:val="26"/>
              </w:rPr>
            </w:pPr>
            <w:r w:rsidRPr="00947D56">
              <w:rPr>
                <w:color w:val="000000"/>
                <w:sz w:val="26"/>
                <w:szCs w:val="26"/>
              </w:rPr>
              <w:t>2024-2026</w:t>
            </w:r>
          </w:p>
        </w:tc>
        <w:tc>
          <w:tcPr>
            <w:tcW w:w="1981" w:type="dxa"/>
          </w:tcPr>
          <w:p w:rsidR="007D3304" w:rsidRPr="003D68AA" w:rsidRDefault="007D3304" w:rsidP="00CA5520">
            <w:pPr>
              <w:ind w:right="-104"/>
              <w:jc w:val="both"/>
              <w:rPr>
                <w:color w:val="000000"/>
                <w:sz w:val="26"/>
                <w:szCs w:val="26"/>
              </w:rPr>
            </w:pPr>
            <w:r w:rsidRPr="00947D56">
              <w:rPr>
                <w:color w:val="000000"/>
                <w:sz w:val="26"/>
                <w:szCs w:val="26"/>
              </w:rPr>
              <w:t>Відділ муніципальної безпеки</w:t>
            </w:r>
            <w:r w:rsidRPr="00B23DE3">
              <w:rPr>
                <w:color w:val="000000"/>
                <w:sz w:val="26"/>
                <w:szCs w:val="26"/>
                <w:lang w:eastAsia="ru-RU"/>
              </w:rPr>
              <w:t xml:space="preserve"> </w:t>
            </w:r>
            <w:r w:rsidRPr="00B23DE3">
              <w:rPr>
                <w:color w:val="000000"/>
                <w:sz w:val="26"/>
                <w:szCs w:val="26"/>
              </w:rPr>
              <w:t xml:space="preserve">КПГХ </w:t>
            </w:r>
            <w:proofErr w:type="spellStart"/>
            <w:r w:rsidRPr="00B23DE3">
              <w:rPr>
                <w:color w:val="000000"/>
                <w:sz w:val="26"/>
                <w:szCs w:val="26"/>
              </w:rPr>
              <w:t>Продсервіс</w:t>
            </w:r>
            <w:proofErr w:type="spellEnd"/>
          </w:p>
        </w:tc>
        <w:tc>
          <w:tcPr>
            <w:tcW w:w="1559" w:type="dxa"/>
          </w:tcPr>
          <w:p w:rsidR="007D3304" w:rsidRPr="00947D56" w:rsidRDefault="007D3304" w:rsidP="003526DC">
            <w:pPr>
              <w:rPr>
                <w:sz w:val="26"/>
                <w:szCs w:val="26"/>
              </w:rPr>
            </w:pPr>
            <w:r w:rsidRPr="00947D56">
              <w:rPr>
                <w:sz w:val="26"/>
                <w:szCs w:val="26"/>
              </w:rPr>
              <w:t>місцевий бюджет</w:t>
            </w:r>
          </w:p>
        </w:tc>
        <w:tc>
          <w:tcPr>
            <w:tcW w:w="993" w:type="dxa"/>
          </w:tcPr>
          <w:p w:rsidR="007D3304" w:rsidRPr="003D68AA" w:rsidRDefault="00F801F4" w:rsidP="003526DC">
            <w:pPr>
              <w:jc w:val="both"/>
              <w:rPr>
                <w:color w:val="000000"/>
                <w:sz w:val="26"/>
                <w:szCs w:val="26"/>
              </w:rPr>
            </w:pPr>
            <w:r>
              <w:rPr>
                <w:color w:val="000000"/>
                <w:sz w:val="26"/>
                <w:szCs w:val="26"/>
              </w:rPr>
              <w:t>20,0</w:t>
            </w:r>
          </w:p>
        </w:tc>
        <w:tc>
          <w:tcPr>
            <w:tcW w:w="986" w:type="dxa"/>
          </w:tcPr>
          <w:p w:rsidR="007D3304" w:rsidRPr="003D68AA" w:rsidRDefault="00F801F4" w:rsidP="003526DC">
            <w:pPr>
              <w:jc w:val="both"/>
              <w:rPr>
                <w:color w:val="000000"/>
                <w:sz w:val="26"/>
                <w:szCs w:val="26"/>
              </w:rPr>
            </w:pPr>
            <w:r>
              <w:rPr>
                <w:color w:val="000000"/>
                <w:sz w:val="26"/>
                <w:szCs w:val="26"/>
              </w:rPr>
              <w:t>20,0</w:t>
            </w:r>
          </w:p>
        </w:tc>
        <w:tc>
          <w:tcPr>
            <w:tcW w:w="851" w:type="dxa"/>
          </w:tcPr>
          <w:p w:rsidR="007D3304" w:rsidRPr="003D68AA" w:rsidRDefault="00F801F4" w:rsidP="003526DC">
            <w:pPr>
              <w:jc w:val="both"/>
              <w:rPr>
                <w:color w:val="000000"/>
                <w:sz w:val="26"/>
                <w:szCs w:val="26"/>
              </w:rPr>
            </w:pPr>
            <w:r>
              <w:rPr>
                <w:color w:val="000000"/>
                <w:sz w:val="26"/>
                <w:szCs w:val="26"/>
              </w:rPr>
              <w:t>20,0</w:t>
            </w:r>
          </w:p>
        </w:tc>
        <w:tc>
          <w:tcPr>
            <w:tcW w:w="1989" w:type="dxa"/>
          </w:tcPr>
          <w:p w:rsidR="007D3304" w:rsidRPr="003D68AA" w:rsidRDefault="00F801F4" w:rsidP="004550E6">
            <w:pPr>
              <w:ind w:right="-255"/>
              <w:jc w:val="both"/>
              <w:rPr>
                <w:color w:val="000000"/>
                <w:sz w:val="26"/>
                <w:szCs w:val="26"/>
              </w:rPr>
            </w:pPr>
            <w:r>
              <w:rPr>
                <w:color w:val="000000"/>
                <w:sz w:val="26"/>
                <w:szCs w:val="26"/>
              </w:rPr>
              <w:t>Забезпечення спецхарчування під час ліквідації надзвичайних ситуацій</w:t>
            </w:r>
          </w:p>
        </w:tc>
      </w:tr>
      <w:tr w:rsidR="003526DC" w:rsidRPr="00CB6E3A" w:rsidTr="00CA5520">
        <w:tc>
          <w:tcPr>
            <w:tcW w:w="421" w:type="dxa"/>
          </w:tcPr>
          <w:p w:rsidR="003526DC" w:rsidRPr="00236004" w:rsidRDefault="003526DC" w:rsidP="003526DC">
            <w:pPr>
              <w:pStyle w:val="af6"/>
              <w:numPr>
                <w:ilvl w:val="0"/>
                <w:numId w:val="21"/>
              </w:numPr>
              <w:ind w:left="22" w:hanging="22"/>
              <w:jc w:val="both"/>
              <w:rPr>
                <w:color w:val="000000"/>
                <w:sz w:val="28"/>
                <w:szCs w:val="28"/>
              </w:rPr>
            </w:pPr>
          </w:p>
        </w:tc>
        <w:tc>
          <w:tcPr>
            <w:tcW w:w="1989" w:type="dxa"/>
          </w:tcPr>
          <w:p w:rsidR="003526DC" w:rsidRPr="00811A82" w:rsidRDefault="007D3304" w:rsidP="007D3304">
            <w:pPr>
              <w:jc w:val="both"/>
              <w:rPr>
                <w:color w:val="000000"/>
                <w:sz w:val="26"/>
                <w:szCs w:val="26"/>
              </w:rPr>
            </w:pPr>
            <w:r w:rsidRPr="007D3304">
              <w:rPr>
                <w:color w:val="000000"/>
                <w:sz w:val="26"/>
                <w:szCs w:val="26"/>
              </w:rPr>
              <w:t xml:space="preserve">Інші заходи цивільного захисту, спрямовані на підтримку цивільного населення </w:t>
            </w:r>
          </w:p>
        </w:tc>
        <w:tc>
          <w:tcPr>
            <w:tcW w:w="3685" w:type="dxa"/>
          </w:tcPr>
          <w:p w:rsidR="003526DC" w:rsidRPr="003D68AA" w:rsidRDefault="003526DC" w:rsidP="003526DC">
            <w:pPr>
              <w:pStyle w:val="af6"/>
              <w:numPr>
                <w:ilvl w:val="1"/>
                <w:numId w:val="21"/>
              </w:numPr>
              <w:ind w:left="0" w:firstLine="0"/>
              <w:jc w:val="both"/>
              <w:rPr>
                <w:color w:val="000000"/>
                <w:sz w:val="26"/>
                <w:szCs w:val="26"/>
              </w:rPr>
            </w:pPr>
            <w:r>
              <w:rPr>
                <w:color w:val="000000"/>
                <w:sz w:val="26"/>
                <w:szCs w:val="26"/>
              </w:rPr>
              <w:t>О</w:t>
            </w:r>
            <w:r w:rsidRPr="00947D56">
              <w:rPr>
                <w:color w:val="000000"/>
                <w:sz w:val="26"/>
                <w:szCs w:val="26"/>
              </w:rPr>
              <w:t xml:space="preserve">блаштування та забезпечення </w:t>
            </w:r>
            <w:r>
              <w:rPr>
                <w:color w:val="000000"/>
                <w:sz w:val="26"/>
                <w:szCs w:val="26"/>
              </w:rPr>
              <w:t xml:space="preserve">функціонування </w:t>
            </w:r>
            <w:r w:rsidRPr="00947D56">
              <w:rPr>
                <w:color w:val="000000"/>
                <w:sz w:val="26"/>
                <w:szCs w:val="26"/>
              </w:rPr>
              <w:t>пунктів незламності та пунктів обігріву</w:t>
            </w:r>
            <w:r>
              <w:rPr>
                <w:color w:val="000000"/>
                <w:sz w:val="26"/>
                <w:szCs w:val="26"/>
              </w:rPr>
              <w:t>*</w:t>
            </w:r>
          </w:p>
        </w:tc>
        <w:tc>
          <w:tcPr>
            <w:tcW w:w="850" w:type="dxa"/>
          </w:tcPr>
          <w:p w:rsidR="003526DC" w:rsidRPr="003D68AA" w:rsidRDefault="003526DC" w:rsidP="003526DC">
            <w:pPr>
              <w:jc w:val="both"/>
              <w:rPr>
                <w:color w:val="000000"/>
                <w:sz w:val="26"/>
                <w:szCs w:val="26"/>
              </w:rPr>
            </w:pPr>
            <w:r>
              <w:rPr>
                <w:color w:val="000000"/>
                <w:sz w:val="26"/>
                <w:szCs w:val="26"/>
              </w:rPr>
              <w:t>2024-2026</w:t>
            </w:r>
          </w:p>
        </w:tc>
        <w:tc>
          <w:tcPr>
            <w:tcW w:w="1981" w:type="dxa"/>
          </w:tcPr>
          <w:p w:rsidR="003526DC" w:rsidRPr="003D68AA" w:rsidRDefault="003526DC" w:rsidP="00CA5520">
            <w:pPr>
              <w:ind w:right="-104"/>
              <w:jc w:val="both"/>
              <w:rPr>
                <w:color w:val="000000"/>
                <w:sz w:val="26"/>
                <w:szCs w:val="26"/>
              </w:rPr>
            </w:pPr>
            <w:r w:rsidRPr="00947D56">
              <w:rPr>
                <w:color w:val="000000"/>
                <w:sz w:val="26"/>
                <w:szCs w:val="26"/>
              </w:rPr>
              <w:t>Відділ муніципальної безпеки</w:t>
            </w:r>
          </w:p>
        </w:tc>
        <w:tc>
          <w:tcPr>
            <w:tcW w:w="1559" w:type="dxa"/>
          </w:tcPr>
          <w:p w:rsidR="003526DC" w:rsidRPr="00947D56" w:rsidRDefault="003526DC" w:rsidP="003526DC">
            <w:pPr>
              <w:rPr>
                <w:sz w:val="26"/>
                <w:szCs w:val="26"/>
              </w:rPr>
            </w:pPr>
            <w:r w:rsidRPr="00947D56">
              <w:rPr>
                <w:sz w:val="26"/>
                <w:szCs w:val="26"/>
              </w:rPr>
              <w:t>місцевий бюджет</w:t>
            </w:r>
          </w:p>
        </w:tc>
        <w:tc>
          <w:tcPr>
            <w:tcW w:w="993" w:type="dxa"/>
          </w:tcPr>
          <w:p w:rsidR="003526DC" w:rsidRPr="003D68AA" w:rsidRDefault="00F801F4" w:rsidP="003526DC">
            <w:pPr>
              <w:jc w:val="both"/>
              <w:rPr>
                <w:color w:val="000000"/>
                <w:sz w:val="26"/>
                <w:szCs w:val="26"/>
              </w:rPr>
            </w:pPr>
            <w:r>
              <w:rPr>
                <w:color w:val="000000"/>
                <w:sz w:val="26"/>
                <w:szCs w:val="26"/>
              </w:rPr>
              <w:t>200,0</w:t>
            </w:r>
          </w:p>
        </w:tc>
        <w:tc>
          <w:tcPr>
            <w:tcW w:w="986" w:type="dxa"/>
          </w:tcPr>
          <w:p w:rsidR="003526DC" w:rsidRPr="003D68AA" w:rsidRDefault="00F801F4" w:rsidP="003526DC">
            <w:pPr>
              <w:jc w:val="both"/>
              <w:rPr>
                <w:color w:val="000000"/>
                <w:sz w:val="26"/>
                <w:szCs w:val="26"/>
              </w:rPr>
            </w:pPr>
            <w:r>
              <w:rPr>
                <w:color w:val="000000"/>
                <w:sz w:val="26"/>
                <w:szCs w:val="26"/>
              </w:rPr>
              <w:t>200,0</w:t>
            </w:r>
          </w:p>
        </w:tc>
        <w:tc>
          <w:tcPr>
            <w:tcW w:w="851" w:type="dxa"/>
          </w:tcPr>
          <w:p w:rsidR="003526DC" w:rsidRPr="003D68AA" w:rsidRDefault="00F801F4" w:rsidP="003526DC">
            <w:pPr>
              <w:jc w:val="both"/>
              <w:rPr>
                <w:color w:val="000000"/>
                <w:sz w:val="26"/>
                <w:szCs w:val="26"/>
              </w:rPr>
            </w:pPr>
            <w:r>
              <w:rPr>
                <w:color w:val="000000"/>
                <w:sz w:val="26"/>
                <w:szCs w:val="26"/>
              </w:rPr>
              <w:t>200,0</w:t>
            </w:r>
          </w:p>
        </w:tc>
        <w:tc>
          <w:tcPr>
            <w:tcW w:w="1989" w:type="dxa"/>
          </w:tcPr>
          <w:p w:rsidR="003526DC" w:rsidRPr="003D68AA" w:rsidRDefault="00F801F4" w:rsidP="004550E6">
            <w:pPr>
              <w:ind w:right="-107"/>
              <w:jc w:val="both"/>
              <w:rPr>
                <w:color w:val="000000"/>
                <w:sz w:val="26"/>
                <w:szCs w:val="26"/>
              </w:rPr>
            </w:pPr>
            <w:r>
              <w:rPr>
                <w:color w:val="000000"/>
                <w:sz w:val="26"/>
                <w:szCs w:val="26"/>
              </w:rPr>
              <w:t>Належне</w:t>
            </w:r>
            <w:r w:rsidRPr="00F801F4">
              <w:rPr>
                <w:color w:val="000000"/>
                <w:sz w:val="26"/>
                <w:szCs w:val="26"/>
              </w:rPr>
              <w:t xml:space="preserve"> </w:t>
            </w:r>
            <w:r w:rsidR="004550E6">
              <w:rPr>
                <w:color w:val="000000"/>
                <w:sz w:val="26"/>
                <w:szCs w:val="26"/>
              </w:rPr>
              <w:t>матеріально-технічне забезпечення</w:t>
            </w:r>
            <w:r w:rsidRPr="00F801F4">
              <w:rPr>
                <w:color w:val="000000"/>
                <w:sz w:val="26"/>
                <w:szCs w:val="26"/>
              </w:rPr>
              <w:t xml:space="preserve"> пунктів незламності та пунктів обігріву</w:t>
            </w:r>
          </w:p>
        </w:tc>
      </w:tr>
      <w:tr w:rsidR="003526DC" w:rsidRPr="00166E02" w:rsidTr="00CA5520">
        <w:tc>
          <w:tcPr>
            <w:tcW w:w="421" w:type="dxa"/>
          </w:tcPr>
          <w:p w:rsidR="003526DC" w:rsidRPr="00166E02" w:rsidRDefault="003526DC" w:rsidP="003526DC">
            <w:pPr>
              <w:pStyle w:val="af6"/>
              <w:numPr>
                <w:ilvl w:val="0"/>
                <w:numId w:val="21"/>
              </w:numPr>
              <w:ind w:left="22" w:hanging="22"/>
              <w:jc w:val="both"/>
              <w:rPr>
                <w:color w:val="000000"/>
                <w:sz w:val="26"/>
                <w:szCs w:val="26"/>
              </w:rPr>
            </w:pPr>
          </w:p>
        </w:tc>
        <w:tc>
          <w:tcPr>
            <w:tcW w:w="1989" w:type="dxa"/>
          </w:tcPr>
          <w:p w:rsidR="003526DC" w:rsidRPr="00166E02" w:rsidRDefault="003526DC" w:rsidP="003526DC">
            <w:pPr>
              <w:jc w:val="both"/>
              <w:rPr>
                <w:color w:val="000000"/>
                <w:sz w:val="26"/>
                <w:szCs w:val="26"/>
              </w:rPr>
            </w:pPr>
            <w:r w:rsidRPr="00166E02">
              <w:rPr>
                <w:color w:val="000000"/>
                <w:sz w:val="26"/>
                <w:szCs w:val="26"/>
              </w:rPr>
              <w:t>Ліквідації наслідків воєнних дій у населених пунктах та на територіях громади, що зазнали впливу засобів ураження</w:t>
            </w:r>
          </w:p>
        </w:tc>
        <w:tc>
          <w:tcPr>
            <w:tcW w:w="3685" w:type="dxa"/>
          </w:tcPr>
          <w:p w:rsidR="003526DC" w:rsidRPr="00947D56" w:rsidRDefault="003526DC" w:rsidP="003526DC">
            <w:pPr>
              <w:pStyle w:val="af6"/>
              <w:numPr>
                <w:ilvl w:val="1"/>
                <w:numId w:val="21"/>
              </w:numPr>
              <w:ind w:left="0" w:firstLine="0"/>
              <w:jc w:val="both"/>
              <w:rPr>
                <w:color w:val="000000"/>
                <w:sz w:val="26"/>
                <w:szCs w:val="26"/>
              </w:rPr>
            </w:pPr>
            <w:r w:rsidRPr="00947D56">
              <w:rPr>
                <w:color w:val="000000"/>
                <w:sz w:val="26"/>
                <w:szCs w:val="26"/>
              </w:rPr>
              <w:t>Усунення аварій на об’єктах критичної інфраструктури, в житловому фонді та бюджетних установах: придбання будівельних матеріалів, проведення ремонтних робіт, демонтаж конструкцій, експертні обстеження, сортування, обробка та видалення відходів від руйнувань, що утворили</w:t>
            </w:r>
            <w:r w:rsidR="004550E6">
              <w:rPr>
                <w:color w:val="000000"/>
                <w:sz w:val="26"/>
                <w:szCs w:val="26"/>
              </w:rPr>
              <w:t>ся внаслідок військових дій*</w:t>
            </w:r>
          </w:p>
        </w:tc>
        <w:tc>
          <w:tcPr>
            <w:tcW w:w="850" w:type="dxa"/>
          </w:tcPr>
          <w:p w:rsidR="003526DC" w:rsidRPr="00166E02" w:rsidRDefault="003526DC" w:rsidP="003526DC">
            <w:pPr>
              <w:jc w:val="both"/>
              <w:rPr>
                <w:color w:val="000000"/>
                <w:sz w:val="26"/>
                <w:szCs w:val="26"/>
              </w:rPr>
            </w:pPr>
            <w:r w:rsidRPr="00166E02">
              <w:rPr>
                <w:color w:val="000000"/>
                <w:sz w:val="26"/>
                <w:szCs w:val="26"/>
              </w:rPr>
              <w:t>2024-2026</w:t>
            </w:r>
          </w:p>
        </w:tc>
        <w:tc>
          <w:tcPr>
            <w:tcW w:w="1981" w:type="dxa"/>
          </w:tcPr>
          <w:p w:rsidR="003526DC" w:rsidRPr="00166E02" w:rsidRDefault="003526DC" w:rsidP="003B66E0">
            <w:pPr>
              <w:ind w:right="-104"/>
              <w:jc w:val="both"/>
              <w:rPr>
                <w:color w:val="000000"/>
                <w:sz w:val="26"/>
                <w:szCs w:val="26"/>
              </w:rPr>
            </w:pPr>
            <w:r>
              <w:rPr>
                <w:color w:val="000000"/>
                <w:sz w:val="26"/>
                <w:szCs w:val="26"/>
              </w:rPr>
              <w:t>Виконавчі органи Бучанської міської ради, КП</w:t>
            </w:r>
            <w:r w:rsidR="003B66E0">
              <w:rPr>
                <w:color w:val="000000"/>
                <w:sz w:val="26"/>
                <w:szCs w:val="26"/>
              </w:rPr>
              <w:t xml:space="preserve"> </w:t>
            </w:r>
            <w:r>
              <w:rPr>
                <w:color w:val="000000"/>
                <w:sz w:val="26"/>
                <w:szCs w:val="26"/>
              </w:rPr>
              <w:t>«</w:t>
            </w:r>
            <w:proofErr w:type="spellStart"/>
            <w:r>
              <w:rPr>
                <w:color w:val="000000"/>
                <w:sz w:val="26"/>
                <w:szCs w:val="26"/>
              </w:rPr>
              <w:t>Бучасервіс</w:t>
            </w:r>
            <w:proofErr w:type="spellEnd"/>
            <w:r>
              <w:rPr>
                <w:color w:val="000000"/>
                <w:sz w:val="26"/>
                <w:szCs w:val="26"/>
              </w:rPr>
              <w:t>»</w:t>
            </w:r>
          </w:p>
        </w:tc>
        <w:tc>
          <w:tcPr>
            <w:tcW w:w="1559" w:type="dxa"/>
          </w:tcPr>
          <w:p w:rsidR="003526DC" w:rsidRPr="00947D56" w:rsidRDefault="003526DC" w:rsidP="004550E6">
            <w:pPr>
              <w:ind w:left="-113" w:right="-110" w:firstLine="113"/>
              <w:rPr>
                <w:sz w:val="26"/>
                <w:szCs w:val="26"/>
              </w:rPr>
            </w:pPr>
            <w:r w:rsidRPr="00947D56">
              <w:rPr>
                <w:sz w:val="26"/>
                <w:szCs w:val="26"/>
              </w:rPr>
              <w:t>Обласний бюджет, місцевий бюджет, інші джерела фіна</w:t>
            </w:r>
            <w:r w:rsidR="004550E6">
              <w:rPr>
                <w:sz w:val="26"/>
                <w:szCs w:val="26"/>
              </w:rPr>
              <w:t>н</w:t>
            </w:r>
            <w:r w:rsidRPr="00947D56">
              <w:rPr>
                <w:sz w:val="26"/>
                <w:szCs w:val="26"/>
              </w:rPr>
              <w:t>суван</w:t>
            </w:r>
            <w:r w:rsidR="004550E6">
              <w:rPr>
                <w:sz w:val="26"/>
                <w:szCs w:val="26"/>
              </w:rPr>
              <w:t>н</w:t>
            </w:r>
            <w:r w:rsidRPr="00947D56">
              <w:rPr>
                <w:sz w:val="26"/>
                <w:szCs w:val="26"/>
              </w:rPr>
              <w:t>я</w:t>
            </w:r>
          </w:p>
        </w:tc>
        <w:tc>
          <w:tcPr>
            <w:tcW w:w="993" w:type="dxa"/>
          </w:tcPr>
          <w:p w:rsidR="003526DC" w:rsidRPr="00166E02" w:rsidRDefault="003526DC" w:rsidP="003B66E0">
            <w:pPr>
              <w:ind w:right="-107"/>
              <w:jc w:val="both"/>
              <w:rPr>
                <w:color w:val="000000"/>
                <w:sz w:val="26"/>
                <w:szCs w:val="26"/>
              </w:rPr>
            </w:pPr>
            <w:r>
              <w:rPr>
                <w:color w:val="000000"/>
                <w:sz w:val="26"/>
                <w:szCs w:val="26"/>
              </w:rPr>
              <w:t>4</w:t>
            </w:r>
            <w:r w:rsidR="003B66E0">
              <w:rPr>
                <w:color w:val="000000"/>
                <w:sz w:val="26"/>
                <w:szCs w:val="26"/>
              </w:rPr>
              <w:t>260,32</w:t>
            </w:r>
          </w:p>
        </w:tc>
        <w:tc>
          <w:tcPr>
            <w:tcW w:w="986" w:type="dxa"/>
          </w:tcPr>
          <w:p w:rsidR="003526DC" w:rsidRPr="00166E02" w:rsidRDefault="003526DC" w:rsidP="003526DC">
            <w:pPr>
              <w:ind w:right="-102"/>
              <w:jc w:val="both"/>
              <w:rPr>
                <w:color w:val="000000"/>
                <w:sz w:val="26"/>
                <w:szCs w:val="26"/>
              </w:rPr>
            </w:pPr>
            <w:r>
              <w:rPr>
                <w:color w:val="000000"/>
                <w:sz w:val="26"/>
                <w:szCs w:val="26"/>
              </w:rPr>
              <w:t>2000,0</w:t>
            </w:r>
          </w:p>
        </w:tc>
        <w:tc>
          <w:tcPr>
            <w:tcW w:w="851" w:type="dxa"/>
          </w:tcPr>
          <w:p w:rsidR="003526DC" w:rsidRPr="00166E02" w:rsidRDefault="003526DC" w:rsidP="003526DC">
            <w:pPr>
              <w:ind w:right="-113"/>
              <w:jc w:val="both"/>
              <w:rPr>
                <w:color w:val="000000"/>
                <w:sz w:val="26"/>
                <w:szCs w:val="26"/>
              </w:rPr>
            </w:pPr>
            <w:r>
              <w:rPr>
                <w:color w:val="000000"/>
                <w:sz w:val="26"/>
                <w:szCs w:val="26"/>
              </w:rPr>
              <w:t>2000,0</w:t>
            </w:r>
          </w:p>
        </w:tc>
        <w:tc>
          <w:tcPr>
            <w:tcW w:w="1989" w:type="dxa"/>
          </w:tcPr>
          <w:p w:rsidR="003526DC" w:rsidRPr="00166E02" w:rsidRDefault="00F801F4" w:rsidP="00F801F4">
            <w:pPr>
              <w:ind w:right="-107"/>
              <w:jc w:val="both"/>
              <w:rPr>
                <w:color w:val="000000"/>
                <w:sz w:val="26"/>
                <w:szCs w:val="26"/>
              </w:rPr>
            </w:pPr>
            <w:r>
              <w:rPr>
                <w:color w:val="000000"/>
                <w:sz w:val="26"/>
                <w:szCs w:val="26"/>
              </w:rPr>
              <w:t>Відновлення</w:t>
            </w:r>
            <w:r w:rsidRPr="00F801F4">
              <w:rPr>
                <w:color w:val="000000"/>
                <w:sz w:val="26"/>
                <w:szCs w:val="26"/>
              </w:rPr>
              <w:t xml:space="preserve"> об’єкт</w:t>
            </w:r>
            <w:r>
              <w:rPr>
                <w:color w:val="000000"/>
                <w:sz w:val="26"/>
                <w:szCs w:val="26"/>
              </w:rPr>
              <w:t xml:space="preserve">ів </w:t>
            </w:r>
            <w:r w:rsidRPr="00F801F4">
              <w:rPr>
                <w:color w:val="000000"/>
                <w:sz w:val="26"/>
                <w:szCs w:val="26"/>
              </w:rPr>
              <w:t xml:space="preserve">критичної інфраструктури, </w:t>
            </w:r>
            <w:r>
              <w:rPr>
                <w:color w:val="000000"/>
                <w:sz w:val="26"/>
                <w:szCs w:val="26"/>
              </w:rPr>
              <w:t>житлового фонду</w:t>
            </w:r>
            <w:r w:rsidRPr="00F801F4">
              <w:rPr>
                <w:color w:val="000000"/>
                <w:sz w:val="26"/>
                <w:szCs w:val="26"/>
              </w:rPr>
              <w:t xml:space="preserve"> та бюджетних установ</w:t>
            </w:r>
          </w:p>
        </w:tc>
      </w:tr>
      <w:tr w:rsidR="003526DC" w:rsidRPr="00EE14B6" w:rsidTr="00CA5520">
        <w:tc>
          <w:tcPr>
            <w:tcW w:w="421" w:type="dxa"/>
          </w:tcPr>
          <w:p w:rsidR="003526DC" w:rsidRPr="00EE14B6" w:rsidRDefault="003526DC" w:rsidP="003526DC">
            <w:pPr>
              <w:pStyle w:val="af6"/>
              <w:numPr>
                <w:ilvl w:val="0"/>
                <w:numId w:val="21"/>
              </w:numPr>
              <w:ind w:left="22" w:hanging="22"/>
              <w:jc w:val="both"/>
              <w:rPr>
                <w:color w:val="000000"/>
                <w:sz w:val="26"/>
                <w:szCs w:val="26"/>
              </w:rPr>
            </w:pPr>
          </w:p>
        </w:tc>
        <w:tc>
          <w:tcPr>
            <w:tcW w:w="1989" w:type="dxa"/>
          </w:tcPr>
          <w:p w:rsidR="003526DC" w:rsidRPr="00CB6E3A" w:rsidRDefault="003526DC" w:rsidP="003526DC">
            <w:pPr>
              <w:jc w:val="both"/>
              <w:rPr>
                <w:color w:val="000000"/>
                <w:sz w:val="26"/>
                <w:szCs w:val="26"/>
              </w:rPr>
            </w:pPr>
            <w:r w:rsidRPr="00EE14B6">
              <w:rPr>
                <w:color w:val="000000"/>
                <w:sz w:val="26"/>
                <w:szCs w:val="26"/>
              </w:rPr>
              <w:t xml:space="preserve">Запобігання поширенню інфекційних </w:t>
            </w:r>
            <w:proofErr w:type="spellStart"/>
            <w:r w:rsidRPr="00EE14B6">
              <w:rPr>
                <w:color w:val="000000"/>
                <w:sz w:val="26"/>
                <w:szCs w:val="26"/>
              </w:rPr>
              <w:t>хвороб</w:t>
            </w:r>
            <w:proofErr w:type="spellEnd"/>
            <w:r w:rsidRPr="00EE14B6">
              <w:rPr>
                <w:color w:val="000000"/>
                <w:sz w:val="26"/>
                <w:szCs w:val="26"/>
              </w:rPr>
              <w:t xml:space="preserve"> та/або ліквідація медико-біологічних надзвичайних ситуацій </w:t>
            </w:r>
          </w:p>
        </w:tc>
        <w:tc>
          <w:tcPr>
            <w:tcW w:w="3685" w:type="dxa"/>
          </w:tcPr>
          <w:p w:rsidR="003526DC" w:rsidRPr="00CB6E3A" w:rsidRDefault="003526DC" w:rsidP="00DF51B1">
            <w:pPr>
              <w:pStyle w:val="af6"/>
              <w:numPr>
                <w:ilvl w:val="1"/>
                <w:numId w:val="21"/>
              </w:numPr>
              <w:tabs>
                <w:tab w:val="left" w:pos="470"/>
              </w:tabs>
              <w:ind w:left="0" w:firstLine="0"/>
              <w:jc w:val="both"/>
              <w:rPr>
                <w:color w:val="000000"/>
                <w:sz w:val="26"/>
                <w:szCs w:val="26"/>
              </w:rPr>
            </w:pPr>
            <w:r>
              <w:rPr>
                <w:color w:val="000000"/>
                <w:sz w:val="26"/>
                <w:szCs w:val="26"/>
              </w:rPr>
              <w:t>П</w:t>
            </w:r>
            <w:r w:rsidRPr="00B23DE3">
              <w:rPr>
                <w:color w:val="000000"/>
                <w:sz w:val="26"/>
                <w:szCs w:val="26"/>
              </w:rPr>
              <w:t xml:space="preserve">роведення робіт, надання послуг, закупівлі товарів для запобігання поширенню інфекційних </w:t>
            </w:r>
            <w:proofErr w:type="spellStart"/>
            <w:r w:rsidRPr="00B23DE3">
              <w:rPr>
                <w:color w:val="000000"/>
                <w:sz w:val="26"/>
                <w:szCs w:val="26"/>
              </w:rPr>
              <w:t>хвороб</w:t>
            </w:r>
            <w:proofErr w:type="spellEnd"/>
            <w:r w:rsidRPr="00B23DE3">
              <w:rPr>
                <w:color w:val="000000"/>
                <w:sz w:val="26"/>
                <w:szCs w:val="26"/>
              </w:rPr>
              <w:t xml:space="preserve">, а також  матеріальних виплат особам, залученим до виконання робіт щодо запобігання та ліквідації наслідків </w:t>
            </w:r>
            <w:r w:rsidR="00DF51B1">
              <w:rPr>
                <w:color w:val="000000"/>
                <w:sz w:val="26"/>
                <w:szCs w:val="26"/>
              </w:rPr>
              <w:t>НС</w:t>
            </w:r>
          </w:p>
        </w:tc>
        <w:tc>
          <w:tcPr>
            <w:tcW w:w="850" w:type="dxa"/>
          </w:tcPr>
          <w:p w:rsidR="003526DC" w:rsidRPr="00EE14B6" w:rsidRDefault="003526DC" w:rsidP="003526DC">
            <w:pPr>
              <w:jc w:val="both"/>
              <w:rPr>
                <w:color w:val="000000"/>
                <w:sz w:val="26"/>
                <w:szCs w:val="26"/>
              </w:rPr>
            </w:pPr>
            <w:r w:rsidRPr="00EE14B6">
              <w:rPr>
                <w:color w:val="000000"/>
                <w:sz w:val="26"/>
                <w:szCs w:val="26"/>
              </w:rPr>
              <w:t>2024-2026</w:t>
            </w:r>
          </w:p>
        </w:tc>
        <w:tc>
          <w:tcPr>
            <w:tcW w:w="1981" w:type="dxa"/>
          </w:tcPr>
          <w:p w:rsidR="003526DC" w:rsidRPr="00EE14B6" w:rsidRDefault="003526DC" w:rsidP="003526DC">
            <w:pPr>
              <w:jc w:val="both"/>
              <w:rPr>
                <w:color w:val="000000"/>
                <w:sz w:val="26"/>
                <w:szCs w:val="26"/>
              </w:rPr>
            </w:pPr>
            <w:r w:rsidRPr="00EE14B6">
              <w:rPr>
                <w:color w:val="000000"/>
                <w:sz w:val="26"/>
                <w:szCs w:val="26"/>
              </w:rPr>
              <w:t>Відділ охорони здоров’я, відділ муніципальної безпеки, КНП «БЦПМСД», КНП «БКДЦ»</w:t>
            </w:r>
          </w:p>
        </w:tc>
        <w:tc>
          <w:tcPr>
            <w:tcW w:w="1559" w:type="dxa"/>
          </w:tcPr>
          <w:p w:rsidR="003526DC" w:rsidRPr="00EE14B6" w:rsidRDefault="003526DC" w:rsidP="003526DC">
            <w:pPr>
              <w:jc w:val="both"/>
              <w:rPr>
                <w:color w:val="000000"/>
                <w:sz w:val="26"/>
                <w:szCs w:val="26"/>
              </w:rPr>
            </w:pPr>
            <w:r w:rsidRPr="00EE14B6">
              <w:rPr>
                <w:color w:val="000000"/>
                <w:sz w:val="26"/>
                <w:szCs w:val="26"/>
              </w:rPr>
              <w:t>місцевий бюджет</w:t>
            </w:r>
          </w:p>
        </w:tc>
        <w:tc>
          <w:tcPr>
            <w:tcW w:w="993" w:type="dxa"/>
          </w:tcPr>
          <w:p w:rsidR="003526DC" w:rsidRPr="00EE14B6" w:rsidRDefault="00DF51B1" w:rsidP="003526DC">
            <w:pPr>
              <w:jc w:val="both"/>
              <w:rPr>
                <w:color w:val="000000"/>
                <w:sz w:val="26"/>
                <w:szCs w:val="26"/>
              </w:rPr>
            </w:pPr>
            <w:r>
              <w:rPr>
                <w:color w:val="000000"/>
                <w:sz w:val="26"/>
                <w:szCs w:val="26"/>
              </w:rPr>
              <w:t>100,0</w:t>
            </w:r>
          </w:p>
        </w:tc>
        <w:tc>
          <w:tcPr>
            <w:tcW w:w="986" w:type="dxa"/>
          </w:tcPr>
          <w:p w:rsidR="003526DC" w:rsidRPr="00EE14B6" w:rsidRDefault="00DF51B1" w:rsidP="003526DC">
            <w:pPr>
              <w:jc w:val="both"/>
              <w:rPr>
                <w:color w:val="000000"/>
                <w:sz w:val="26"/>
                <w:szCs w:val="26"/>
              </w:rPr>
            </w:pPr>
            <w:r>
              <w:rPr>
                <w:color w:val="000000"/>
                <w:sz w:val="26"/>
                <w:szCs w:val="26"/>
              </w:rPr>
              <w:t>100,0</w:t>
            </w:r>
          </w:p>
        </w:tc>
        <w:tc>
          <w:tcPr>
            <w:tcW w:w="851" w:type="dxa"/>
          </w:tcPr>
          <w:p w:rsidR="003526DC" w:rsidRPr="00EE14B6" w:rsidRDefault="00DF51B1" w:rsidP="003526DC">
            <w:pPr>
              <w:jc w:val="both"/>
              <w:rPr>
                <w:color w:val="000000"/>
                <w:sz w:val="26"/>
                <w:szCs w:val="26"/>
              </w:rPr>
            </w:pPr>
            <w:r>
              <w:rPr>
                <w:color w:val="000000"/>
                <w:sz w:val="26"/>
                <w:szCs w:val="26"/>
              </w:rPr>
              <w:t>100,0</w:t>
            </w:r>
          </w:p>
        </w:tc>
        <w:tc>
          <w:tcPr>
            <w:tcW w:w="1989" w:type="dxa"/>
          </w:tcPr>
          <w:p w:rsidR="003526DC" w:rsidRPr="00EE14B6" w:rsidRDefault="00DF51B1" w:rsidP="003526DC">
            <w:pPr>
              <w:jc w:val="both"/>
              <w:rPr>
                <w:color w:val="000000"/>
                <w:sz w:val="26"/>
                <w:szCs w:val="26"/>
              </w:rPr>
            </w:pPr>
            <w:r w:rsidRPr="00DF51B1">
              <w:rPr>
                <w:color w:val="000000"/>
                <w:sz w:val="26"/>
                <w:szCs w:val="26"/>
              </w:rPr>
              <w:t xml:space="preserve">Запобігання поширенню інфекційних </w:t>
            </w:r>
            <w:proofErr w:type="spellStart"/>
            <w:r w:rsidRPr="00DF51B1">
              <w:rPr>
                <w:color w:val="000000"/>
                <w:sz w:val="26"/>
                <w:szCs w:val="26"/>
              </w:rPr>
              <w:t>хвороб</w:t>
            </w:r>
            <w:proofErr w:type="spellEnd"/>
          </w:p>
        </w:tc>
      </w:tr>
      <w:tr w:rsidR="003526DC" w:rsidRPr="00CB6E3A" w:rsidTr="00CA5520">
        <w:tc>
          <w:tcPr>
            <w:tcW w:w="15304" w:type="dxa"/>
            <w:gridSpan w:val="10"/>
            <w:vAlign w:val="center"/>
          </w:tcPr>
          <w:p w:rsidR="003526DC" w:rsidRPr="00B23DE3" w:rsidRDefault="003526DC" w:rsidP="003526DC">
            <w:pPr>
              <w:jc w:val="center"/>
              <w:rPr>
                <w:color w:val="000000"/>
                <w:sz w:val="26"/>
                <w:szCs w:val="26"/>
              </w:rPr>
            </w:pPr>
            <w:r w:rsidRPr="00B23DE3">
              <w:rPr>
                <w:color w:val="000000"/>
                <w:sz w:val="26"/>
                <w:szCs w:val="26"/>
              </w:rPr>
              <w:t>Забезпечення пожежної безпеки</w:t>
            </w:r>
            <w:r>
              <w:rPr>
                <w:color w:val="000000"/>
                <w:sz w:val="26"/>
                <w:szCs w:val="26"/>
              </w:rPr>
              <w:t xml:space="preserve"> та</w:t>
            </w:r>
            <w:r w:rsidRPr="00BF5FE3">
              <w:rPr>
                <w:color w:val="000000"/>
                <w:sz w:val="26"/>
                <w:szCs w:val="26"/>
                <w:lang w:eastAsia="ru-RU"/>
              </w:rPr>
              <w:t xml:space="preserve"> </w:t>
            </w:r>
            <w:r w:rsidRPr="00BF5FE3">
              <w:rPr>
                <w:color w:val="000000"/>
                <w:sz w:val="26"/>
                <w:szCs w:val="26"/>
              </w:rPr>
              <w:t>створення сприятливих умов для реалізації державної політики у сфері пожежної безпеки</w:t>
            </w:r>
            <w:r w:rsidRPr="00B23DE3">
              <w:rPr>
                <w:color w:val="000000"/>
                <w:sz w:val="26"/>
                <w:szCs w:val="26"/>
              </w:rPr>
              <w:t xml:space="preserve"> </w:t>
            </w:r>
            <w:r w:rsidR="006E64C3">
              <w:rPr>
                <w:color w:val="000000"/>
                <w:sz w:val="26"/>
                <w:szCs w:val="26"/>
              </w:rPr>
              <w:t>*</w:t>
            </w:r>
          </w:p>
        </w:tc>
      </w:tr>
      <w:tr w:rsidR="003526DC" w:rsidRPr="00BF5FE3" w:rsidTr="00CA5520">
        <w:tc>
          <w:tcPr>
            <w:tcW w:w="421" w:type="dxa"/>
            <w:vMerge w:val="restart"/>
          </w:tcPr>
          <w:p w:rsidR="00BF6CFA" w:rsidRDefault="00BF6CFA" w:rsidP="003526DC">
            <w:pPr>
              <w:pStyle w:val="af6"/>
              <w:numPr>
                <w:ilvl w:val="0"/>
                <w:numId w:val="21"/>
              </w:numPr>
              <w:ind w:left="22" w:hanging="22"/>
              <w:jc w:val="both"/>
              <w:rPr>
                <w:color w:val="000000"/>
                <w:sz w:val="26"/>
                <w:szCs w:val="26"/>
              </w:rPr>
            </w:pPr>
          </w:p>
          <w:p w:rsidR="00BF6CFA" w:rsidRPr="00BF6CFA" w:rsidRDefault="00BF6CFA" w:rsidP="00BF6CFA"/>
          <w:p w:rsidR="00BF6CFA" w:rsidRDefault="00BF6CFA" w:rsidP="00BF6CFA"/>
          <w:p w:rsidR="00BF6CFA" w:rsidRDefault="00BF6CFA" w:rsidP="00BF6CFA"/>
          <w:p w:rsidR="00BF6CFA" w:rsidRDefault="00BF6CFA" w:rsidP="00BF6CFA"/>
          <w:p w:rsidR="00BF6CFA" w:rsidRDefault="00BF6CFA" w:rsidP="00BF6CFA"/>
          <w:p w:rsidR="003526DC" w:rsidRPr="00BF6CFA" w:rsidRDefault="003526DC" w:rsidP="00BF6CFA"/>
        </w:tc>
        <w:tc>
          <w:tcPr>
            <w:tcW w:w="1989" w:type="dxa"/>
            <w:vMerge w:val="restart"/>
            <w:vAlign w:val="center"/>
          </w:tcPr>
          <w:p w:rsidR="003526DC" w:rsidRPr="00292FC3" w:rsidRDefault="003526DC" w:rsidP="003526DC">
            <w:pPr>
              <w:jc w:val="both"/>
              <w:rPr>
                <w:color w:val="000000"/>
                <w:sz w:val="26"/>
                <w:szCs w:val="26"/>
              </w:rPr>
            </w:pPr>
            <w:r w:rsidRPr="00292FC3">
              <w:rPr>
                <w:color w:val="000000"/>
                <w:sz w:val="26"/>
                <w:szCs w:val="26"/>
              </w:rPr>
              <w:t>Забезпечення захисту навколишнього природного середовища</w:t>
            </w:r>
            <w:r w:rsidR="00DF51B1">
              <w:rPr>
                <w:color w:val="000000"/>
                <w:sz w:val="26"/>
                <w:szCs w:val="26"/>
              </w:rPr>
              <w:t>,</w:t>
            </w:r>
            <w:r w:rsidRPr="00292FC3">
              <w:rPr>
                <w:color w:val="000000"/>
                <w:sz w:val="26"/>
                <w:szCs w:val="26"/>
              </w:rPr>
              <w:t xml:space="preserve"> ПНО</w:t>
            </w:r>
            <w:r w:rsidR="00DF51B1">
              <w:rPr>
                <w:color w:val="000000"/>
                <w:sz w:val="26"/>
                <w:szCs w:val="26"/>
              </w:rPr>
              <w:t>,</w:t>
            </w:r>
            <w:r w:rsidRPr="00292FC3">
              <w:rPr>
                <w:color w:val="000000"/>
                <w:sz w:val="26"/>
                <w:szCs w:val="26"/>
              </w:rPr>
              <w:t xml:space="preserve"> ОПН, об’єктів з масовим перебуванням людей та населених пунктів від пожеж, підвищення рівня </w:t>
            </w:r>
          </w:p>
          <w:p w:rsidR="003526DC" w:rsidRPr="00292FC3" w:rsidRDefault="003526DC" w:rsidP="00FD772C">
            <w:pPr>
              <w:jc w:val="both"/>
              <w:rPr>
                <w:color w:val="000000"/>
                <w:sz w:val="26"/>
                <w:szCs w:val="26"/>
              </w:rPr>
            </w:pPr>
            <w:r w:rsidRPr="00292FC3">
              <w:rPr>
                <w:color w:val="000000"/>
                <w:sz w:val="26"/>
                <w:szCs w:val="26"/>
              </w:rPr>
              <w:t xml:space="preserve">протипожежного захисту та створення сприятливих умов для реалізації державної політики у </w:t>
            </w:r>
            <w:r w:rsidRPr="00292FC3">
              <w:rPr>
                <w:color w:val="000000"/>
                <w:sz w:val="26"/>
                <w:szCs w:val="26"/>
              </w:rPr>
              <w:lastRenderedPageBreak/>
              <w:t>сфері пожежної безпеки</w:t>
            </w:r>
            <w:r w:rsidR="003B66E0">
              <w:rPr>
                <w:color w:val="000000"/>
                <w:sz w:val="26"/>
                <w:szCs w:val="26"/>
              </w:rPr>
              <w:t>*</w:t>
            </w:r>
          </w:p>
        </w:tc>
        <w:tc>
          <w:tcPr>
            <w:tcW w:w="3685" w:type="dxa"/>
          </w:tcPr>
          <w:p w:rsidR="003526DC" w:rsidRPr="00BF6CFA" w:rsidRDefault="003526DC" w:rsidP="00BF6CFA">
            <w:pPr>
              <w:pStyle w:val="af6"/>
              <w:numPr>
                <w:ilvl w:val="1"/>
                <w:numId w:val="21"/>
              </w:numPr>
              <w:ind w:left="0" w:firstLine="0"/>
              <w:jc w:val="both"/>
              <w:rPr>
                <w:color w:val="000000"/>
                <w:sz w:val="26"/>
                <w:szCs w:val="26"/>
              </w:rPr>
            </w:pPr>
            <w:r w:rsidRPr="00BF6CFA">
              <w:rPr>
                <w:color w:val="000000"/>
                <w:sz w:val="26"/>
                <w:szCs w:val="26"/>
              </w:rPr>
              <w:lastRenderedPageBreak/>
              <w:t>Утворення та забезпечення функціонування Центру безпеки та/або  підрозділів місцевої пожежної охорони</w:t>
            </w:r>
            <w:r w:rsidR="003B66E0">
              <w:rPr>
                <w:color w:val="000000"/>
                <w:sz w:val="26"/>
                <w:szCs w:val="26"/>
              </w:rPr>
              <w:t>*</w:t>
            </w:r>
          </w:p>
        </w:tc>
        <w:tc>
          <w:tcPr>
            <w:tcW w:w="850" w:type="dxa"/>
          </w:tcPr>
          <w:p w:rsidR="003526DC" w:rsidRPr="00292FC3" w:rsidRDefault="0077612B" w:rsidP="003526DC">
            <w:pPr>
              <w:jc w:val="both"/>
              <w:rPr>
                <w:color w:val="000000"/>
                <w:sz w:val="26"/>
                <w:szCs w:val="26"/>
              </w:rPr>
            </w:pPr>
            <w:r w:rsidRPr="0077612B">
              <w:rPr>
                <w:color w:val="000000"/>
                <w:sz w:val="26"/>
                <w:szCs w:val="26"/>
              </w:rPr>
              <w:t>2024-2026</w:t>
            </w:r>
          </w:p>
        </w:tc>
        <w:tc>
          <w:tcPr>
            <w:tcW w:w="1981" w:type="dxa"/>
          </w:tcPr>
          <w:p w:rsidR="003526DC" w:rsidRPr="00292FC3" w:rsidRDefault="0077612B" w:rsidP="003526DC">
            <w:pPr>
              <w:jc w:val="both"/>
              <w:rPr>
                <w:color w:val="000000"/>
                <w:sz w:val="26"/>
                <w:szCs w:val="26"/>
              </w:rPr>
            </w:pPr>
            <w:r>
              <w:rPr>
                <w:color w:val="000000"/>
                <w:sz w:val="26"/>
                <w:szCs w:val="26"/>
              </w:rPr>
              <w:t xml:space="preserve">Відділ муніципальної безпеки, </w:t>
            </w:r>
            <w:proofErr w:type="spellStart"/>
            <w:r>
              <w:rPr>
                <w:color w:val="000000"/>
                <w:sz w:val="26"/>
                <w:szCs w:val="26"/>
              </w:rPr>
              <w:t>Бучанське</w:t>
            </w:r>
            <w:proofErr w:type="spellEnd"/>
            <w:r>
              <w:rPr>
                <w:color w:val="000000"/>
                <w:sz w:val="26"/>
                <w:szCs w:val="26"/>
              </w:rPr>
              <w:t xml:space="preserve"> РУ ГУ ДСНС у Київській області</w:t>
            </w:r>
          </w:p>
        </w:tc>
        <w:tc>
          <w:tcPr>
            <w:tcW w:w="1559" w:type="dxa"/>
          </w:tcPr>
          <w:p w:rsidR="003526DC" w:rsidRPr="00292FC3" w:rsidRDefault="00DF51B1" w:rsidP="004550E6">
            <w:pPr>
              <w:ind w:left="-113" w:right="-110" w:firstLine="113"/>
              <w:jc w:val="both"/>
              <w:rPr>
                <w:color w:val="000000"/>
                <w:sz w:val="26"/>
                <w:szCs w:val="26"/>
              </w:rPr>
            </w:pPr>
            <w:r>
              <w:rPr>
                <w:color w:val="000000"/>
                <w:sz w:val="26"/>
                <w:szCs w:val="26"/>
              </w:rPr>
              <w:t>Державний, обласний</w:t>
            </w:r>
            <w:r w:rsidRPr="00DF51B1">
              <w:rPr>
                <w:color w:val="000000"/>
                <w:sz w:val="26"/>
                <w:szCs w:val="26"/>
                <w:lang w:eastAsia="ru-RU"/>
              </w:rPr>
              <w:t xml:space="preserve"> </w:t>
            </w:r>
            <w:r w:rsidRPr="00DF51B1">
              <w:rPr>
                <w:color w:val="000000"/>
                <w:sz w:val="26"/>
                <w:szCs w:val="26"/>
              </w:rPr>
              <w:t>бюджет,</w:t>
            </w:r>
            <w:r>
              <w:t xml:space="preserve"> </w:t>
            </w:r>
            <w:r w:rsidRPr="00DF51B1">
              <w:rPr>
                <w:color w:val="000000"/>
                <w:sz w:val="26"/>
                <w:szCs w:val="26"/>
              </w:rPr>
              <w:t>інші джерела фіна</w:t>
            </w:r>
            <w:r w:rsidR="004550E6">
              <w:rPr>
                <w:color w:val="000000"/>
                <w:sz w:val="26"/>
                <w:szCs w:val="26"/>
              </w:rPr>
              <w:t>н</w:t>
            </w:r>
            <w:r w:rsidRPr="00DF51B1">
              <w:rPr>
                <w:color w:val="000000"/>
                <w:sz w:val="26"/>
                <w:szCs w:val="26"/>
              </w:rPr>
              <w:t>суван</w:t>
            </w:r>
            <w:r w:rsidR="00CA5520">
              <w:rPr>
                <w:color w:val="000000"/>
                <w:sz w:val="26"/>
                <w:szCs w:val="26"/>
              </w:rPr>
              <w:t>ня</w:t>
            </w:r>
          </w:p>
        </w:tc>
        <w:tc>
          <w:tcPr>
            <w:tcW w:w="993" w:type="dxa"/>
          </w:tcPr>
          <w:p w:rsidR="003526DC" w:rsidRPr="00292FC3" w:rsidRDefault="00DF51B1" w:rsidP="003526DC">
            <w:pPr>
              <w:jc w:val="both"/>
              <w:rPr>
                <w:color w:val="000000"/>
                <w:sz w:val="26"/>
                <w:szCs w:val="26"/>
              </w:rPr>
            </w:pPr>
            <w:r>
              <w:rPr>
                <w:color w:val="000000"/>
                <w:sz w:val="26"/>
                <w:szCs w:val="26"/>
              </w:rPr>
              <w:t>50000</w:t>
            </w:r>
          </w:p>
        </w:tc>
        <w:tc>
          <w:tcPr>
            <w:tcW w:w="986" w:type="dxa"/>
          </w:tcPr>
          <w:p w:rsidR="003526DC" w:rsidRPr="00292FC3" w:rsidRDefault="00DF51B1" w:rsidP="003526DC">
            <w:pPr>
              <w:jc w:val="both"/>
              <w:rPr>
                <w:color w:val="000000"/>
                <w:sz w:val="26"/>
                <w:szCs w:val="26"/>
              </w:rPr>
            </w:pPr>
            <w:r>
              <w:rPr>
                <w:color w:val="000000"/>
                <w:sz w:val="26"/>
                <w:szCs w:val="26"/>
              </w:rPr>
              <w:t>2000</w:t>
            </w:r>
          </w:p>
        </w:tc>
        <w:tc>
          <w:tcPr>
            <w:tcW w:w="851" w:type="dxa"/>
          </w:tcPr>
          <w:p w:rsidR="003526DC" w:rsidRPr="00292FC3" w:rsidRDefault="00DF51B1" w:rsidP="003526DC">
            <w:pPr>
              <w:jc w:val="both"/>
              <w:rPr>
                <w:color w:val="000000"/>
                <w:sz w:val="26"/>
                <w:szCs w:val="26"/>
              </w:rPr>
            </w:pPr>
            <w:r>
              <w:rPr>
                <w:color w:val="000000"/>
                <w:sz w:val="26"/>
                <w:szCs w:val="26"/>
              </w:rPr>
              <w:t>2000</w:t>
            </w:r>
          </w:p>
        </w:tc>
        <w:tc>
          <w:tcPr>
            <w:tcW w:w="1989" w:type="dxa"/>
          </w:tcPr>
          <w:p w:rsidR="003526DC" w:rsidRPr="00292FC3" w:rsidRDefault="00DF51B1" w:rsidP="003526DC">
            <w:pPr>
              <w:jc w:val="both"/>
              <w:rPr>
                <w:color w:val="000000"/>
                <w:sz w:val="26"/>
                <w:szCs w:val="26"/>
              </w:rPr>
            </w:pPr>
            <w:r>
              <w:rPr>
                <w:color w:val="000000"/>
                <w:sz w:val="26"/>
                <w:szCs w:val="26"/>
              </w:rPr>
              <w:t>Оперативне реагування на надзвичайні ситуації, захист населення та території від пожеж</w:t>
            </w:r>
          </w:p>
        </w:tc>
      </w:tr>
      <w:tr w:rsidR="003526DC" w:rsidRPr="00CB6E3A" w:rsidTr="00CA5520">
        <w:tc>
          <w:tcPr>
            <w:tcW w:w="421" w:type="dxa"/>
            <w:vMerge/>
            <w:vAlign w:val="center"/>
          </w:tcPr>
          <w:p w:rsidR="003526DC" w:rsidRPr="00236004" w:rsidRDefault="003526DC" w:rsidP="003526DC">
            <w:pPr>
              <w:pStyle w:val="af6"/>
              <w:numPr>
                <w:ilvl w:val="0"/>
                <w:numId w:val="21"/>
              </w:numPr>
              <w:ind w:left="22" w:hanging="22"/>
              <w:jc w:val="both"/>
              <w:rPr>
                <w:color w:val="000000"/>
                <w:sz w:val="28"/>
                <w:szCs w:val="28"/>
              </w:rPr>
            </w:pPr>
          </w:p>
        </w:tc>
        <w:tc>
          <w:tcPr>
            <w:tcW w:w="1989" w:type="dxa"/>
            <w:vMerge/>
            <w:vAlign w:val="center"/>
          </w:tcPr>
          <w:p w:rsidR="003526DC" w:rsidRPr="00292FC3" w:rsidRDefault="003526DC" w:rsidP="003526DC">
            <w:pPr>
              <w:jc w:val="both"/>
              <w:rPr>
                <w:color w:val="000000"/>
                <w:sz w:val="26"/>
                <w:szCs w:val="26"/>
              </w:rPr>
            </w:pPr>
          </w:p>
        </w:tc>
        <w:tc>
          <w:tcPr>
            <w:tcW w:w="3685" w:type="dxa"/>
          </w:tcPr>
          <w:p w:rsidR="003526DC" w:rsidRPr="00BF6CFA" w:rsidRDefault="003526DC" w:rsidP="00CA5520">
            <w:pPr>
              <w:pStyle w:val="af6"/>
              <w:numPr>
                <w:ilvl w:val="1"/>
                <w:numId w:val="10"/>
              </w:numPr>
              <w:ind w:left="0" w:firstLine="0"/>
              <w:jc w:val="both"/>
              <w:rPr>
                <w:color w:val="000000"/>
                <w:sz w:val="26"/>
                <w:szCs w:val="26"/>
              </w:rPr>
            </w:pPr>
            <w:r w:rsidRPr="00BF6CFA">
              <w:rPr>
                <w:sz w:val="26"/>
                <w:szCs w:val="26"/>
                <w:lang w:eastAsia="ru-RU"/>
              </w:rPr>
              <w:t>Приведення у робочий стан інженерного обладнання систем протипожежного  захисту висотних будинків і будинків підвищеної поверховості, забезпечення належного функціонування таких систем</w:t>
            </w:r>
            <w:r w:rsidR="003B66E0">
              <w:rPr>
                <w:sz w:val="26"/>
                <w:szCs w:val="26"/>
                <w:lang w:eastAsia="ru-RU"/>
              </w:rPr>
              <w:t>*</w:t>
            </w:r>
          </w:p>
        </w:tc>
        <w:tc>
          <w:tcPr>
            <w:tcW w:w="850" w:type="dxa"/>
          </w:tcPr>
          <w:p w:rsidR="003526DC" w:rsidRPr="00292FC3" w:rsidRDefault="0077612B" w:rsidP="003526DC">
            <w:pPr>
              <w:jc w:val="both"/>
              <w:rPr>
                <w:color w:val="000000"/>
                <w:sz w:val="26"/>
                <w:szCs w:val="26"/>
              </w:rPr>
            </w:pPr>
            <w:r w:rsidRPr="0077612B">
              <w:rPr>
                <w:color w:val="000000"/>
                <w:sz w:val="26"/>
                <w:szCs w:val="26"/>
              </w:rPr>
              <w:t>2024-2026</w:t>
            </w:r>
          </w:p>
        </w:tc>
        <w:tc>
          <w:tcPr>
            <w:tcW w:w="1981" w:type="dxa"/>
          </w:tcPr>
          <w:p w:rsidR="003526DC" w:rsidRPr="00292FC3" w:rsidRDefault="0077612B" w:rsidP="003526DC">
            <w:pPr>
              <w:jc w:val="both"/>
              <w:rPr>
                <w:color w:val="000000"/>
                <w:sz w:val="26"/>
                <w:szCs w:val="26"/>
              </w:rPr>
            </w:pPr>
            <w:r>
              <w:rPr>
                <w:color w:val="000000"/>
                <w:sz w:val="26"/>
                <w:szCs w:val="26"/>
              </w:rPr>
              <w:t>Управителі висотних будинків та будинків підвищеної поверховості</w:t>
            </w:r>
          </w:p>
        </w:tc>
        <w:tc>
          <w:tcPr>
            <w:tcW w:w="1559" w:type="dxa"/>
          </w:tcPr>
          <w:p w:rsidR="003526DC" w:rsidRPr="00292FC3" w:rsidRDefault="00DF51B1" w:rsidP="00CA5520">
            <w:pPr>
              <w:ind w:left="-113"/>
              <w:jc w:val="both"/>
              <w:rPr>
                <w:color w:val="000000"/>
                <w:sz w:val="26"/>
                <w:szCs w:val="26"/>
              </w:rPr>
            </w:pPr>
            <w:r>
              <w:rPr>
                <w:color w:val="000000"/>
                <w:sz w:val="26"/>
                <w:szCs w:val="26"/>
              </w:rPr>
              <w:t xml:space="preserve">Кошти управителів </w:t>
            </w:r>
            <w:r w:rsidR="004550E6">
              <w:rPr>
                <w:color w:val="000000"/>
                <w:sz w:val="26"/>
                <w:szCs w:val="26"/>
              </w:rPr>
              <w:t xml:space="preserve">та власників </w:t>
            </w:r>
            <w:r>
              <w:rPr>
                <w:color w:val="000000"/>
                <w:sz w:val="26"/>
                <w:szCs w:val="26"/>
              </w:rPr>
              <w:t>багатоповерхових будинків та будинків підвищеної поверховості</w:t>
            </w:r>
          </w:p>
        </w:tc>
        <w:tc>
          <w:tcPr>
            <w:tcW w:w="993" w:type="dxa"/>
          </w:tcPr>
          <w:p w:rsidR="003526DC" w:rsidRPr="00292FC3" w:rsidRDefault="00DF51B1" w:rsidP="003526DC">
            <w:pPr>
              <w:jc w:val="both"/>
              <w:rPr>
                <w:color w:val="000000"/>
                <w:sz w:val="26"/>
                <w:szCs w:val="26"/>
              </w:rPr>
            </w:pPr>
            <w:proofErr w:type="spellStart"/>
            <w:r>
              <w:rPr>
                <w:color w:val="000000"/>
                <w:sz w:val="26"/>
                <w:szCs w:val="26"/>
              </w:rPr>
              <w:t>Відпо</w:t>
            </w:r>
            <w:proofErr w:type="spellEnd"/>
            <w:r>
              <w:rPr>
                <w:color w:val="000000"/>
                <w:sz w:val="26"/>
                <w:szCs w:val="26"/>
              </w:rPr>
              <w:t xml:space="preserve"> </w:t>
            </w:r>
            <w:proofErr w:type="spellStart"/>
            <w:r>
              <w:rPr>
                <w:color w:val="000000"/>
                <w:sz w:val="26"/>
                <w:szCs w:val="26"/>
              </w:rPr>
              <w:t>відно</w:t>
            </w:r>
            <w:proofErr w:type="spellEnd"/>
            <w:r>
              <w:rPr>
                <w:color w:val="000000"/>
                <w:sz w:val="26"/>
                <w:szCs w:val="26"/>
              </w:rPr>
              <w:t xml:space="preserve"> до ЗКР</w:t>
            </w:r>
          </w:p>
        </w:tc>
        <w:tc>
          <w:tcPr>
            <w:tcW w:w="986" w:type="dxa"/>
          </w:tcPr>
          <w:p w:rsidR="003526DC" w:rsidRPr="00292FC3" w:rsidRDefault="00DF51B1" w:rsidP="003526DC">
            <w:pPr>
              <w:jc w:val="both"/>
              <w:rPr>
                <w:color w:val="000000"/>
                <w:sz w:val="26"/>
                <w:szCs w:val="26"/>
              </w:rPr>
            </w:pPr>
            <w:proofErr w:type="spellStart"/>
            <w:r w:rsidRPr="00DF51B1">
              <w:rPr>
                <w:color w:val="000000"/>
                <w:sz w:val="26"/>
                <w:szCs w:val="26"/>
              </w:rPr>
              <w:t>Відпо</w:t>
            </w:r>
            <w:proofErr w:type="spellEnd"/>
            <w:r>
              <w:rPr>
                <w:color w:val="000000"/>
                <w:sz w:val="26"/>
                <w:szCs w:val="26"/>
              </w:rPr>
              <w:t xml:space="preserve"> </w:t>
            </w:r>
            <w:proofErr w:type="spellStart"/>
            <w:r w:rsidRPr="00DF51B1">
              <w:rPr>
                <w:color w:val="000000"/>
                <w:sz w:val="26"/>
                <w:szCs w:val="26"/>
              </w:rPr>
              <w:t>відно</w:t>
            </w:r>
            <w:proofErr w:type="spellEnd"/>
            <w:r w:rsidRPr="00DF51B1">
              <w:rPr>
                <w:color w:val="000000"/>
                <w:sz w:val="26"/>
                <w:szCs w:val="26"/>
              </w:rPr>
              <w:t xml:space="preserve"> до ЗКР</w:t>
            </w:r>
          </w:p>
        </w:tc>
        <w:tc>
          <w:tcPr>
            <w:tcW w:w="851" w:type="dxa"/>
          </w:tcPr>
          <w:p w:rsidR="003526DC" w:rsidRPr="00292FC3" w:rsidRDefault="00DF51B1" w:rsidP="00DF51B1">
            <w:pPr>
              <w:ind w:right="-110"/>
              <w:jc w:val="both"/>
              <w:rPr>
                <w:color w:val="000000"/>
                <w:sz w:val="26"/>
                <w:szCs w:val="26"/>
              </w:rPr>
            </w:pPr>
            <w:r w:rsidRPr="00DF51B1">
              <w:rPr>
                <w:color w:val="000000"/>
                <w:sz w:val="26"/>
                <w:szCs w:val="26"/>
              </w:rPr>
              <w:t>Відповідно до ЗКР</w:t>
            </w:r>
          </w:p>
        </w:tc>
        <w:tc>
          <w:tcPr>
            <w:tcW w:w="1989" w:type="dxa"/>
          </w:tcPr>
          <w:p w:rsidR="003526DC" w:rsidRPr="00292FC3" w:rsidRDefault="004550E6" w:rsidP="004550E6">
            <w:pPr>
              <w:ind w:left="-99" w:right="-113"/>
              <w:jc w:val="both"/>
              <w:rPr>
                <w:color w:val="000000"/>
                <w:sz w:val="26"/>
                <w:szCs w:val="26"/>
              </w:rPr>
            </w:pPr>
            <w:r>
              <w:rPr>
                <w:color w:val="000000"/>
                <w:sz w:val="26"/>
                <w:szCs w:val="26"/>
              </w:rPr>
              <w:t xml:space="preserve">Забезпечення функціонування </w:t>
            </w:r>
            <w:r w:rsidRPr="004550E6">
              <w:rPr>
                <w:color w:val="000000"/>
                <w:sz w:val="26"/>
                <w:szCs w:val="26"/>
              </w:rPr>
              <w:t>систем протипожежного  захисту висотних будинків і будинків підвищеної поверховості</w:t>
            </w:r>
          </w:p>
        </w:tc>
      </w:tr>
      <w:tr w:rsidR="00BF6CFA" w:rsidRPr="00CB6E3A" w:rsidTr="00CA5520">
        <w:tc>
          <w:tcPr>
            <w:tcW w:w="421" w:type="dxa"/>
            <w:vMerge w:val="restart"/>
          </w:tcPr>
          <w:p w:rsidR="00BF6CFA" w:rsidRDefault="00BF6CFA" w:rsidP="003526DC">
            <w:pPr>
              <w:pStyle w:val="af6"/>
              <w:numPr>
                <w:ilvl w:val="0"/>
                <w:numId w:val="21"/>
              </w:numPr>
              <w:ind w:left="22" w:hanging="22"/>
              <w:jc w:val="both"/>
              <w:rPr>
                <w:color w:val="000000"/>
                <w:sz w:val="28"/>
                <w:szCs w:val="28"/>
              </w:rPr>
            </w:pPr>
          </w:p>
          <w:p w:rsidR="00BF6CFA" w:rsidRDefault="00BF6CFA" w:rsidP="00BF6CFA"/>
          <w:p w:rsidR="00BF6CFA" w:rsidRDefault="00BF6CFA" w:rsidP="00BF6CFA"/>
          <w:p w:rsidR="00BF6CFA" w:rsidRDefault="00BF6CFA" w:rsidP="00BF6CFA"/>
          <w:p w:rsidR="00BF6CFA" w:rsidRPr="00BF6CFA" w:rsidRDefault="00BF6CFA" w:rsidP="00BF6CFA"/>
        </w:tc>
        <w:tc>
          <w:tcPr>
            <w:tcW w:w="1989" w:type="dxa"/>
            <w:vMerge w:val="restart"/>
          </w:tcPr>
          <w:p w:rsidR="00BF6CFA" w:rsidRPr="0077612B" w:rsidRDefault="00BF6CFA" w:rsidP="0077612B">
            <w:pPr>
              <w:jc w:val="both"/>
              <w:rPr>
                <w:color w:val="000000"/>
                <w:sz w:val="26"/>
                <w:szCs w:val="26"/>
              </w:rPr>
            </w:pPr>
            <w:r w:rsidRPr="0077612B">
              <w:rPr>
                <w:color w:val="000000"/>
                <w:sz w:val="26"/>
                <w:szCs w:val="26"/>
              </w:rPr>
              <w:t xml:space="preserve">Забезпечити </w:t>
            </w:r>
          </w:p>
          <w:p w:rsidR="00BF6CFA" w:rsidRPr="0077612B" w:rsidRDefault="00BF6CFA" w:rsidP="0077612B">
            <w:pPr>
              <w:jc w:val="both"/>
              <w:rPr>
                <w:color w:val="000000"/>
                <w:sz w:val="26"/>
                <w:szCs w:val="26"/>
              </w:rPr>
            </w:pPr>
            <w:r w:rsidRPr="0077612B">
              <w:rPr>
                <w:color w:val="000000"/>
                <w:sz w:val="26"/>
                <w:szCs w:val="26"/>
              </w:rPr>
              <w:t xml:space="preserve">проведення </w:t>
            </w:r>
          </w:p>
          <w:p w:rsidR="00BF6CFA" w:rsidRPr="00292FC3" w:rsidRDefault="00BF6CFA" w:rsidP="0077612B">
            <w:pPr>
              <w:jc w:val="both"/>
              <w:rPr>
                <w:color w:val="000000"/>
                <w:sz w:val="26"/>
                <w:szCs w:val="26"/>
              </w:rPr>
            </w:pPr>
            <w:r w:rsidRPr="0077612B">
              <w:rPr>
                <w:color w:val="000000"/>
                <w:sz w:val="26"/>
                <w:szCs w:val="26"/>
              </w:rPr>
              <w:t>комплексного моніторингу та захисту у сфері пожежної безпеки</w:t>
            </w:r>
            <w:r w:rsidR="003B66E0">
              <w:rPr>
                <w:color w:val="000000"/>
                <w:sz w:val="26"/>
                <w:szCs w:val="26"/>
              </w:rPr>
              <w:t>*</w:t>
            </w:r>
          </w:p>
        </w:tc>
        <w:tc>
          <w:tcPr>
            <w:tcW w:w="3685"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Проведення аналізу забезпечення пожежної безпеки на території міської територіальної громади</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77612B">
            <w:pPr>
              <w:ind w:right="-104"/>
              <w:jc w:val="both"/>
              <w:rPr>
                <w:color w:val="000000"/>
                <w:sz w:val="26"/>
                <w:szCs w:val="26"/>
              </w:rPr>
            </w:pPr>
            <w:r w:rsidRPr="0077612B">
              <w:rPr>
                <w:color w:val="000000"/>
                <w:sz w:val="26"/>
                <w:szCs w:val="26"/>
              </w:rPr>
              <w:t xml:space="preserve">Відділ муніципальної безпеки, </w:t>
            </w:r>
            <w:proofErr w:type="spellStart"/>
            <w:r w:rsidRPr="0077612B">
              <w:rPr>
                <w:color w:val="000000"/>
                <w:sz w:val="26"/>
                <w:szCs w:val="26"/>
              </w:rPr>
              <w:t>Бучанське</w:t>
            </w:r>
            <w:proofErr w:type="spellEnd"/>
            <w:r w:rsidRPr="0077612B">
              <w:rPr>
                <w:color w:val="000000"/>
                <w:sz w:val="26"/>
                <w:szCs w:val="26"/>
              </w:rPr>
              <w:t xml:space="preserve"> РУ ГУ ДСНС у Київській області</w:t>
            </w:r>
          </w:p>
        </w:tc>
        <w:tc>
          <w:tcPr>
            <w:tcW w:w="1559" w:type="dxa"/>
          </w:tcPr>
          <w:p w:rsidR="00BF6CFA" w:rsidRPr="00292FC3" w:rsidRDefault="00BF6CFA" w:rsidP="00CA5520">
            <w:pPr>
              <w:ind w:left="-113" w:right="-110" w:firstLine="113"/>
              <w:jc w:val="both"/>
              <w:rPr>
                <w:color w:val="000000"/>
                <w:sz w:val="26"/>
                <w:szCs w:val="26"/>
              </w:rPr>
            </w:pPr>
            <w:r>
              <w:rPr>
                <w:color w:val="000000"/>
                <w:sz w:val="26"/>
                <w:szCs w:val="26"/>
              </w:rPr>
              <w:t>Не потребує фінансування</w:t>
            </w:r>
          </w:p>
        </w:tc>
        <w:tc>
          <w:tcPr>
            <w:tcW w:w="993" w:type="dxa"/>
          </w:tcPr>
          <w:p w:rsidR="00BF6CFA" w:rsidRPr="00292FC3" w:rsidRDefault="00DF51B1" w:rsidP="003526DC">
            <w:pPr>
              <w:jc w:val="both"/>
              <w:rPr>
                <w:color w:val="000000"/>
                <w:sz w:val="26"/>
                <w:szCs w:val="26"/>
              </w:rPr>
            </w:pPr>
            <w:r>
              <w:rPr>
                <w:color w:val="000000"/>
                <w:sz w:val="26"/>
                <w:szCs w:val="26"/>
              </w:rPr>
              <w:t>-</w:t>
            </w:r>
          </w:p>
        </w:tc>
        <w:tc>
          <w:tcPr>
            <w:tcW w:w="986" w:type="dxa"/>
          </w:tcPr>
          <w:p w:rsidR="00BF6CFA" w:rsidRPr="00292FC3" w:rsidRDefault="00DF51B1" w:rsidP="003526DC">
            <w:pPr>
              <w:jc w:val="both"/>
              <w:rPr>
                <w:color w:val="000000"/>
                <w:sz w:val="26"/>
                <w:szCs w:val="26"/>
              </w:rPr>
            </w:pPr>
            <w:r>
              <w:rPr>
                <w:color w:val="000000"/>
                <w:sz w:val="26"/>
                <w:szCs w:val="26"/>
              </w:rPr>
              <w:t>-</w:t>
            </w:r>
          </w:p>
        </w:tc>
        <w:tc>
          <w:tcPr>
            <w:tcW w:w="851" w:type="dxa"/>
          </w:tcPr>
          <w:p w:rsidR="00BF6CFA" w:rsidRPr="00292FC3" w:rsidRDefault="00DF51B1" w:rsidP="003526DC">
            <w:pPr>
              <w:jc w:val="both"/>
              <w:rPr>
                <w:color w:val="000000"/>
                <w:sz w:val="26"/>
                <w:szCs w:val="26"/>
              </w:rPr>
            </w:pPr>
            <w:r>
              <w:rPr>
                <w:color w:val="000000"/>
                <w:sz w:val="26"/>
                <w:szCs w:val="26"/>
              </w:rPr>
              <w:t>-</w:t>
            </w:r>
          </w:p>
        </w:tc>
        <w:tc>
          <w:tcPr>
            <w:tcW w:w="1989" w:type="dxa"/>
          </w:tcPr>
          <w:p w:rsidR="00BF6CFA" w:rsidRPr="00292FC3" w:rsidRDefault="00DF51B1" w:rsidP="003526DC">
            <w:pPr>
              <w:jc w:val="both"/>
              <w:rPr>
                <w:color w:val="000000"/>
                <w:sz w:val="26"/>
                <w:szCs w:val="26"/>
              </w:rPr>
            </w:pPr>
            <w:r>
              <w:rPr>
                <w:color w:val="000000"/>
                <w:sz w:val="26"/>
                <w:szCs w:val="26"/>
              </w:rPr>
              <w:t xml:space="preserve">Моніторинг </w:t>
            </w:r>
            <w:r w:rsidR="00BF6CFA" w:rsidRPr="00DF51B1">
              <w:rPr>
                <w:color w:val="000000"/>
                <w:sz w:val="26"/>
                <w:szCs w:val="26"/>
              </w:rPr>
              <w:t>пожежної безпеки на території</w:t>
            </w:r>
            <w:r>
              <w:rPr>
                <w:color w:val="000000"/>
                <w:sz w:val="26"/>
                <w:szCs w:val="26"/>
              </w:rPr>
              <w:t xml:space="preserve"> громади</w:t>
            </w:r>
          </w:p>
        </w:tc>
      </w:tr>
      <w:tr w:rsidR="00BF6CFA" w:rsidRPr="00CB6E3A" w:rsidTr="00CA5520">
        <w:tc>
          <w:tcPr>
            <w:tcW w:w="421" w:type="dxa"/>
            <w:vMerge/>
            <w:vAlign w:val="center"/>
          </w:tcPr>
          <w:p w:rsidR="00BF6CFA" w:rsidRPr="00BF6CFA" w:rsidRDefault="00BF6CFA" w:rsidP="00BF6CFA">
            <w:pPr>
              <w:pStyle w:val="af6"/>
              <w:ind w:left="22"/>
              <w:jc w:val="both"/>
              <w:rPr>
                <w:color w:val="000000"/>
                <w:sz w:val="28"/>
                <w:szCs w:val="28"/>
              </w:rPr>
            </w:pPr>
          </w:p>
        </w:tc>
        <w:tc>
          <w:tcPr>
            <w:tcW w:w="1989" w:type="dxa"/>
            <w:vMerge/>
            <w:vAlign w:val="center"/>
          </w:tcPr>
          <w:p w:rsidR="00BF6CFA" w:rsidRPr="00292FC3" w:rsidRDefault="00BF6CFA" w:rsidP="003526DC">
            <w:pPr>
              <w:jc w:val="both"/>
              <w:rPr>
                <w:color w:val="000000"/>
                <w:sz w:val="26"/>
                <w:szCs w:val="26"/>
              </w:rPr>
            </w:pPr>
          </w:p>
        </w:tc>
        <w:tc>
          <w:tcPr>
            <w:tcW w:w="3685"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на території громади у весняно-літній та осінньо-зимовий пожежонебезпечні періоди, під час проведення заходів з масовим перебуванням людей</w:t>
            </w:r>
            <w:r w:rsidR="003B66E0">
              <w:rPr>
                <w:sz w:val="26"/>
                <w:szCs w:val="26"/>
              </w:rPr>
              <w:t>*</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CA5520">
            <w:pPr>
              <w:rPr>
                <w:color w:val="000000"/>
                <w:sz w:val="26"/>
                <w:szCs w:val="26"/>
              </w:rPr>
            </w:pPr>
            <w:r w:rsidRPr="0077612B">
              <w:rPr>
                <w:color w:val="000000"/>
                <w:sz w:val="26"/>
                <w:szCs w:val="26"/>
              </w:rPr>
              <w:t xml:space="preserve">Відділ муніципальної безпеки, </w:t>
            </w:r>
            <w:r>
              <w:rPr>
                <w:color w:val="000000"/>
                <w:sz w:val="26"/>
                <w:szCs w:val="26"/>
              </w:rPr>
              <w:t>2 ДПРЗ</w:t>
            </w:r>
            <w:r w:rsidRPr="0077612B">
              <w:rPr>
                <w:color w:val="000000"/>
                <w:sz w:val="26"/>
                <w:szCs w:val="26"/>
              </w:rPr>
              <w:t xml:space="preserve"> ГУ ДСНС у Київській області</w:t>
            </w:r>
          </w:p>
        </w:tc>
        <w:tc>
          <w:tcPr>
            <w:tcW w:w="1559" w:type="dxa"/>
          </w:tcPr>
          <w:p w:rsidR="00BF6CFA" w:rsidRPr="00292FC3" w:rsidRDefault="00BF6CFA" w:rsidP="00CA5520">
            <w:pPr>
              <w:ind w:left="-113" w:right="-110" w:firstLine="113"/>
              <w:jc w:val="both"/>
              <w:rPr>
                <w:color w:val="000000"/>
                <w:sz w:val="26"/>
                <w:szCs w:val="26"/>
              </w:rPr>
            </w:pPr>
            <w:r w:rsidRPr="00DD69D1">
              <w:rPr>
                <w:color w:val="000000"/>
                <w:sz w:val="26"/>
                <w:szCs w:val="26"/>
              </w:rPr>
              <w:t>Не потребує фінансування</w:t>
            </w:r>
          </w:p>
        </w:tc>
        <w:tc>
          <w:tcPr>
            <w:tcW w:w="993" w:type="dxa"/>
          </w:tcPr>
          <w:p w:rsidR="00BF6CFA" w:rsidRPr="00292FC3" w:rsidRDefault="00DF51B1" w:rsidP="003526DC">
            <w:pPr>
              <w:jc w:val="both"/>
              <w:rPr>
                <w:color w:val="000000"/>
                <w:sz w:val="26"/>
                <w:szCs w:val="26"/>
              </w:rPr>
            </w:pPr>
            <w:r>
              <w:rPr>
                <w:color w:val="000000"/>
                <w:sz w:val="26"/>
                <w:szCs w:val="26"/>
              </w:rPr>
              <w:t>-</w:t>
            </w:r>
          </w:p>
        </w:tc>
        <w:tc>
          <w:tcPr>
            <w:tcW w:w="986" w:type="dxa"/>
          </w:tcPr>
          <w:p w:rsidR="00BF6CFA" w:rsidRPr="00292FC3" w:rsidRDefault="00DF51B1" w:rsidP="003526DC">
            <w:pPr>
              <w:jc w:val="both"/>
              <w:rPr>
                <w:color w:val="000000"/>
                <w:sz w:val="26"/>
                <w:szCs w:val="26"/>
              </w:rPr>
            </w:pPr>
            <w:r>
              <w:rPr>
                <w:color w:val="000000"/>
                <w:sz w:val="26"/>
                <w:szCs w:val="26"/>
              </w:rPr>
              <w:t>-</w:t>
            </w:r>
          </w:p>
        </w:tc>
        <w:tc>
          <w:tcPr>
            <w:tcW w:w="851" w:type="dxa"/>
          </w:tcPr>
          <w:p w:rsidR="00BF6CFA" w:rsidRPr="00292FC3" w:rsidRDefault="00DF51B1" w:rsidP="003526DC">
            <w:pPr>
              <w:jc w:val="both"/>
              <w:rPr>
                <w:color w:val="000000"/>
                <w:sz w:val="26"/>
                <w:szCs w:val="26"/>
              </w:rPr>
            </w:pPr>
            <w:r>
              <w:rPr>
                <w:color w:val="000000"/>
                <w:sz w:val="26"/>
                <w:szCs w:val="26"/>
              </w:rPr>
              <w:t>-</w:t>
            </w:r>
          </w:p>
        </w:tc>
        <w:tc>
          <w:tcPr>
            <w:tcW w:w="1989" w:type="dxa"/>
          </w:tcPr>
          <w:p w:rsidR="00BF6CFA" w:rsidRPr="00292FC3" w:rsidRDefault="00DF51B1" w:rsidP="003526DC">
            <w:pPr>
              <w:jc w:val="both"/>
              <w:rPr>
                <w:color w:val="000000"/>
                <w:sz w:val="26"/>
                <w:szCs w:val="26"/>
              </w:rPr>
            </w:pPr>
            <w:r>
              <w:rPr>
                <w:color w:val="000000"/>
                <w:sz w:val="26"/>
                <w:szCs w:val="26"/>
              </w:rPr>
              <w:t xml:space="preserve">Запобігання загибелі людей від пожеж </w:t>
            </w:r>
          </w:p>
        </w:tc>
      </w:tr>
      <w:tr w:rsidR="00BF6CFA" w:rsidRPr="00CB6E3A" w:rsidTr="00CA5520">
        <w:tc>
          <w:tcPr>
            <w:tcW w:w="421" w:type="dxa"/>
            <w:vMerge/>
            <w:vAlign w:val="center"/>
          </w:tcPr>
          <w:p w:rsidR="00BF6CFA" w:rsidRPr="00BF6CFA" w:rsidRDefault="00BF6CFA" w:rsidP="00BF6CFA">
            <w:pPr>
              <w:pStyle w:val="af6"/>
              <w:ind w:left="22"/>
              <w:jc w:val="both"/>
              <w:rPr>
                <w:color w:val="000000"/>
                <w:sz w:val="28"/>
                <w:szCs w:val="28"/>
              </w:rPr>
            </w:pPr>
          </w:p>
        </w:tc>
        <w:tc>
          <w:tcPr>
            <w:tcW w:w="1989" w:type="dxa"/>
            <w:vMerge/>
            <w:vAlign w:val="center"/>
          </w:tcPr>
          <w:p w:rsidR="00BF6CFA" w:rsidRPr="00292FC3" w:rsidRDefault="00BF6CFA" w:rsidP="003526DC">
            <w:pPr>
              <w:jc w:val="both"/>
              <w:rPr>
                <w:color w:val="000000"/>
                <w:sz w:val="26"/>
                <w:szCs w:val="26"/>
              </w:rPr>
            </w:pPr>
          </w:p>
        </w:tc>
        <w:tc>
          <w:tcPr>
            <w:tcW w:w="3685"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у комунальних закладах освіти, охорони здоров'я, культури</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5C1934">
            <w:pPr>
              <w:ind w:right="-111"/>
              <w:jc w:val="both"/>
              <w:rPr>
                <w:color w:val="000000"/>
                <w:sz w:val="26"/>
                <w:szCs w:val="26"/>
              </w:rPr>
            </w:pPr>
            <w:proofErr w:type="spellStart"/>
            <w:r>
              <w:rPr>
                <w:color w:val="000000"/>
                <w:sz w:val="26"/>
                <w:szCs w:val="26"/>
              </w:rPr>
              <w:t>Бучанське</w:t>
            </w:r>
            <w:proofErr w:type="spellEnd"/>
            <w:r>
              <w:rPr>
                <w:color w:val="000000"/>
                <w:sz w:val="26"/>
                <w:szCs w:val="26"/>
              </w:rPr>
              <w:t xml:space="preserve"> РУ ГУ ДСНС у Київській області, керівники</w:t>
            </w:r>
            <w:r w:rsidRPr="00DD69D1">
              <w:rPr>
                <w:sz w:val="26"/>
                <w:szCs w:val="26"/>
                <w:lang w:eastAsia="ru-RU"/>
              </w:rPr>
              <w:t xml:space="preserve"> </w:t>
            </w:r>
            <w:r w:rsidRPr="00DD69D1">
              <w:rPr>
                <w:color w:val="000000"/>
                <w:sz w:val="26"/>
                <w:szCs w:val="26"/>
              </w:rPr>
              <w:t>заклад</w:t>
            </w:r>
            <w:r>
              <w:rPr>
                <w:color w:val="000000"/>
                <w:sz w:val="26"/>
                <w:szCs w:val="26"/>
              </w:rPr>
              <w:t>ів</w:t>
            </w:r>
            <w:r w:rsidRPr="00DD69D1">
              <w:rPr>
                <w:color w:val="000000"/>
                <w:sz w:val="26"/>
                <w:szCs w:val="26"/>
              </w:rPr>
              <w:t xml:space="preserve"> освіти, </w:t>
            </w:r>
            <w:r>
              <w:rPr>
                <w:color w:val="000000"/>
                <w:sz w:val="26"/>
                <w:szCs w:val="26"/>
              </w:rPr>
              <w:t>о</w:t>
            </w:r>
            <w:r w:rsidRPr="00DD69D1">
              <w:rPr>
                <w:color w:val="000000"/>
                <w:sz w:val="26"/>
                <w:szCs w:val="26"/>
              </w:rPr>
              <w:t>хорони здоров'я, культури</w:t>
            </w:r>
          </w:p>
        </w:tc>
        <w:tc>
          <w:tcPr>
            <w:tcW w:w="1559" w:type="dxa"/>
          </w:tcPr>
          <w:p w:rsidR="00BF6CFA" w:rsidRPr="00292FC3" w:rsidRDefault="00BF6CFA" w:rsidP="00CA5520">
            <w:pPr>
              <w:ind w:left="-113" w:right="-110" w:firstLine="113"/>
              <w:jc w:val="both"/>
              <w:rPr>
                <w:color w:val="000000"/>
                <w:sz w:val="26"/>
                <w:szCs w:val="26"/>
              </w:rPr>
            </w:pPr>
            <w:r w:rsidRPr="00DD69D1">
              <w:rPr>
                <w:color w:val="000000"/>
                <w:sz w:val="26"/>
                <w:szCs w:val="26"/>
              </w:rPr>
              <w:t>Не потребує фінансування</w:t>
            </w:r>
          </w:p>
        </w:tc>
        <w:tc>
          <w:tcPr>
            <w:tcW w:w="993" w:type="dxa"/>
          </w:tcPr>
          <w:p w:rsidR="00BF6CFA" w:rsidRPr="00292FC3" w:rsidRDefault="00BF6CFA" w:rsidP="003526DC">
            <w:pPr>
              <w:jc w:val="both"/>
              <w:rPr>
                <w:color w:val="000000"/>
                <w:sz w:val="26"/>
                <w:szCs w:val="26"/>
              </w:rPr>
            </w:pPr>
          </w:p>
        </w:tc>
        <w:tc>
          <w:tcPr>
            <w:tcW w:w="986" w:type="dxa"/>
          </w:tcPr>
          <w:p w:rsidR="00BF6CFA" w:rsidRPr="00292FC3" w:rsidRDefault="00BF6CFA" w:rsidP="003526DC">
            <w:pPr>
              <w:jc w:val="both"/>
              <w:rPr>
                <w:color w:val="000000"/>
                <w:sz w:val="26"/>
                <w:szCs w:val="26"/>
              </w:rPr>
            </w:pPr>
          </w:p>
        </w:tc>
        <w:tc>
          <w:tcPr>
            <w:tcW w:w="851" w:type="dxa"/>
          </w:tcPr>
          <w:p w:rsidR="00BF6CFA" w:rsidRPr="00292FC3" w:rsidRDefault="00BF6CFA" w:rsidP="003526DC">
            <w:pPr>
              <w:jc w:val="both"/>
              <w:rPr>
                <w:color w:val="000000"/>
                <w:sz w:val="26"/>
                <w:szCs w:val="26"/>
              </w:rPr>
            </w:pPr>
          </w:p>
        </w:tc>
        <w:tc>
          <w:tcPr>
            <w:tcW w:w="1989" w:type="dxa"/>
          </w:tcPr>
          <w:p w:rsidR="00BF6CFA" w:rsidRPr="00292FC3" w:rsidRDefault="00DF51B1" w:rsidP="003526DC">
            <w:pPr>
              <w:jc w:val="both"/>
              <w:rPr>
                <w:color w:val="000000"/>
                <w:sz w:val="26"/>
                <w:szCs w:val="26"/>
              </w:rPr>
            </w:pPr>
            <w:r>
              <w:rPr>
                <w:color w:val="000000"/>
                <w:sz w:val="26"/>
                <w:szCs w:val="26"/>
              </w:rPr>
              <w:t>Запобігання виникнення пожеж</w:t>
            </w:r>
            <w:r w:rsidRPr="00DF51B1">
              <w:rPr>
                <w:sz w:val="26"/>
                <w:szCs w:val="26"/>
              </w:rPr>
              <w:t xml:space="preserve"> </w:t>
            </w:r>
            <w:r w:rsidR="00BF6CFA" w:rsidRPr="00DF51B1">
              <w:rPr>
                <w:color w:val="000000"/>
                <w:sz w:val="26"/>
                <w:szCs w:val="26"/>
              </w:rPr>
              <w:t>у комунальних закладах освіти, охорони здоров'я, культури</w:t>
            </w:r>
          </w:p>
        </w:tc>
      </w:tr>
      <w:tr w:rsidR="0077612B" w:rsidRPr="00CB6E3A" w:rsidTr="00CA5520">
        <w:tc>
          <w:tcPr>
            <w:tcW w:w="15304" w:type="dxa"/>
            <w:gridSpan w:val="10"/>
          </w:tcPr>
          <w:p w:rsidR="0077612B" w:rsidRPr="00B87B80" w:rsidRDefault="0077612B" w:rsidP="0077612B">
            <w:pPr>
              <w:jc w:val="center"/>
              <w:rPr>
                <w:color w:val="000000"/>
                <w:sz w:val="26"/>
                <w:szCs w:val="26"/>
              </w:rPr>
            </w:pPr>
            <w:r>
              <w:rPr>
                <w:color w:val="000000"/>
                <w:sz w:val="26"/>
                <w:szCs w:val="26"/>
              </w:rPr>
              <w:t>Забезпечення навчання населення діям у надзвичайних ситуаціях*</w:t>
            </w:r>
          </w:p>
        </w:tc>
      </w:tr>
      <w:tr w:rsidR="00292FC3" w:rsidRPr="00CB6E3A" w:rsidTr="00CA5520">
        <w:tc>
          <w:tcPr>
            <w:tcW w:w="421" w:type="dxa"/>
            <w:vMerge w:val="restart"/>
          </w:tcPr>
          <w:p w:rsidR="00292FC3" w:rsidRPr="00236004" w:rsidRDefault="00292FC3" w:rsidP="003526DC">
            <w:pPr>
              <w:pStyle w:val="af6"/>
              <w:numPr>
                <w:ilvl w:val="0"/>
                <w:numId w:val="21"/>
              </w:numPr>
              <w:ind w:left="22" w:hanging="22"/>
              <w:jc w:val="both"/>
              <w:rPr>
                <w:color w:val="000000"/>
                <w:sz w:val="28"/>
                <w:szCs w:val="28"/>
              </w:rPr>
            </w:pPr>
          </w:p>
        </w:tc>
        <w:tc>
          <w:tcPr>
            <w:tcW w:w="1989" w:type="dxa"/>
            <w:vMerge w:val="restart"/>
          </w:tcPr>
          <w:p w:rsidR="00292FC3" w:rsidRPr="00292FC3" w:rsidRDefault="00292FC3" w:rsidP="00292FC3">
            <w:pPr>
              <w:jc w:val="both"/>
              <w:rPr>
                <w:color w:val="000000"/>
                <w:sz w:val="26"/>
                <w:szCs w:val="26"/>
              </w:rPr>
            </w:pPr>
            <w:r w:rsidRPr="00292FC3">
              <w:rPr>
                <w:color w:val="000000"/>
                <w:sz w:val="26"/>
                <w:szCs w:val="26"/>
              </w:rPr>
              <w:t xml:space="preserve">Забезпечення організації навчання населення діям у надзвичайних </w:t>
            </w:r>
          </w:p>
          <w:p w:rsidR="00292FC3" w:rsidRPr="00292FC3" w:rsidRDefault="003B66E0" w:rsidP="00292FC3">
            <w:pPr>
              <w:jc w:val="both"/>
              <w:rPr>
                <w:color w:val="000000"/>
                <w:sz w:val="26"/>
                <w:szCs w:val="26"/>
              </w:rPr>
            </w:pPr>
            <w:r w:rsidRPr="00292FC3">
              <w:rPr>
                <w:color w:val="000000"/>
                <w:sz w:val="26"/>
                <w:szCs w:val="26"/>
              </w:rPr>
              <w:t>С</w:t>
            </w:r>
            <w:r w:rsidR="00292FC3" w:rsidRPr="00292FC3">
              <w:rPr>
                <w:color w:val="000000"/>
                <w:sz w:val="26"/>
                <w:szCs w:val="26"/>
              </w:rPr>
              <w:t>итуаціях</w:t>
            </w:r>
            <w:r>
              <w:rPr>
                <w:color w:val="000000"/>
                <w:sz w:val="26"/>
                <w:szCs w:val="26"/>
              </w:rPr>
              <w:t>*</w:t>
            </w:r>
          </w:p>
        </w:tc>
        <w:tc>
          <w:tcPr>
            <w:tcW w:w="3685" w:type="dxa"/>
          </w:tcPr>
          <w:p w:rsidR="00292FC3" w:rsidRPr="00292FC3" w:rsidRDefault="00BF6CFA" w:rsidP="00B87B80">
            <w:pPr>
              <w:rPr>
                <w:color w:val="000000"/>
                <w:sz w:val="26"/>
                <w:szCs w:val="26"/>
              </w:rPr>
            </w:pPr>
            <w:r>
              <w:rPr>
                <w:color w:val="000000"/>
                <w:sz w:val="26"/>
                <w:szCs w:val="26"/>
              </w:rPr>
              <w:t>13</w:t>
            </w:r>
            <w:r w:rsidR="00B87B80">
              <w:rPr>
                <w:color w:val="000000"/>
                <w:sz w:val="26"/>
                <w:szCs w:val="26"/>
              </w:rPr>
              <w:t xml:space="preserve">.1. </w:t>
            </w:r>
            <w:r w:rsidR="00292FC3" w:rsidRPr="00292FC3">
              <w:rPr>
                <w:color w:val="000000"/>
                <w:sz w:val="26"/>
                <w:szCs w:val="26"/>
              </w:rPr>
              <w:t>Навчання працюючого населення, а саме:</w:t>
            </w:r>
          </w:p>
          <w:p w:rsidR="00292FC3" w:rsidRPr="00292FC3" w:rsidRDefault="00292FC3" w:rsidP="00292FC3">
            <w:pPr>
              <w:tabs>
                <w:tab w:val="left" w:pos="286"/>
              </w:tabs>
              <w:jc w:val="both"/>
              <w:rPr>
                <w:color w:val="000000"/>
                <w:sz w:val="26"/>
                <w:szCs w:val="26"/>
              </w:rPr>
            </w:pPr>
            <w:r w:rsidRPr="00292FC3">
              <w:rPr>
                <w:sz w:val="26"/>
                <w:szCs w:val="26"/>
              </w:rPr>
              <w:t xml:space="preserve"> </w:t>
            </w:r>
            <w:r w:rsidRPr="00292FC3">
              <w:rPr>
                <w:color w:val="000000"/>
                <w:sz w:val="26"/>
                <w:szCs w:val="26"/>
              </w:rPr>
              <w:t>-</w:t>
            </w:r>
            <w:r w:rsidRPr="00292FC3">
              <w:rPr>
                <w:color w:val="000000"/>
                <w:sz w:val="26"/>
                <w:szCs w:val="26"/>
              </w:rPr>
              <w:tab/>
              <w:t xml:space="preserve">проходження в установлені строки навчання з питань цивільного захисту посадових осіб, працівників виконавчих </w:t>
            </w:r>
            <w:r w:rsidRPr="00292FC3">
              <w:rPr>
                <w:color w:val="000000"/>
                <w:sz w:val="26"/>
                <w:szCs w:val="26"/>
              </w:rPr>
              <w:lastRenderedPageBreak/>
              <w:t>органи міської ради, суб'єктів господарювання комунальної власності;</w:t>
            </w:r>
          </w:p>
          <w:p w:rsidR="00292FC3" w:rsidRPr="00292FC3" w:rsidRDefault="00292FC3" w:rsidP="00FD772C">
            <w:pPr>
              <w:tabs>
                <w:tab w:val="left" w:pos="316"/>
              </w:tabs>
              <w:jc w:val="both"/>
              <w:rPr>
                <w:color w:val="000000"/>
                <w:sz w:val="26"/>
                <w:szCs w:val="26"/>
              </w:rPr>
            </w:pPr>
            <w:r w:rsidRPr="00292FC3">
              <w:rPr>
                <w:color w:val="000000"/>
                <w:sz w:val="26"/>
                <w:szCs w:val="26"/>
              </w:rPr>
              <w:t>-</w:t>
            </w:r>
            <w:r w:rsidRPr="00292FC3">
              <w:rPr>
                <w:color w:val="000000"/>
                <w:sz w:val="26"/>
                <w:szCs w:val="26"/>
              </w:rPr>
              <w:tab/>
              <w:t>проведенням спеціальних об'єктових навчань і тренувань з питань цивільного захисту</w:t>
            </w:r>
          </w:p>
        </w:tc>
        <w:tc>
          <w:tcPr>
            <w:tcW w:w="850" w:type="dxa"/>
          </w:tcPr>
          <w:p w:rsidR="00292FC3" w:rsidRPr="00B87B80" w:rsidRDefault="00292FC3" w:rsidP="003526DC">
            <w:pPr>
              <w:jc w:val="both"/>
              <w:rPr>
                <w:color w:val="000000"/>
                <w:sz w:val="26"/>
                <w:szCs w:val="26"/>
              </w:rPr>
            </w:pPr>
            <w:r w:rsidRPr="00B87B80">
              <w:rPr>
                <w:color w:val="000000"/>
                <w:sz w:val="26"/>
                <w:szCs w:val="26"/>
              </w:rPr>
              <w:lastRenderedPageBreak/>
              <w:t>2024-2026</w:t>
            </w:r>
          </w:p>
        </w:tc>
        <w:tc>
          <w:tcPr>
            <w:tcW w:w="1981" w:type="dxa"/>
          </w:tcPr>
          <w:p w:rsidR="00292FC3" w:rsidRPr="00B87B80" w:rsidRDefault="00292FC3" w:rsidP="00CA5520">
            <w:pPr>
              <w:ind w:right="-111"/>
              <w:jc w:val="both"/>
              <w:rPr>
                <w:color w:val="000000"/>
                <w:sz w:val="26"/>
                <w:szCs w:val="26"/>
              </w:rPr>
            </w:pPr>
            <w:r w:rsidRPr="00B87B80">
              <w:rPr>
                <w:color w:val="000000"/>
                <w:sz w:val="26"/>
                <w:szCs w:val="26"/>
              </w:rPr>
              <w:t>Відділ муніципальної безпеки, керівники суб’єктів господарювання</w:t>
            </w:r>
          </w:p>
        </w:tc>
        <w:tc>
          <w:tcPr>
            <w:tcW w:w="1559" w:type="dxa"/>
          </w:tcPr>
          <w:p w:rsidR="00292FC3" w:rsidRPr="00B87B80" w:rsidRDefault="00B87B80" w:rsidP="00CA5520">
            <w:pPr>
              <w:ind w:left="-113" w:right="-110"/>
              <w:jc w:val="both"/>
              <w:rPr>
                <w:color w:val="000000"/>
                <w:sz w:val="26"/>
                <w:szCs w:val="26"/>
              </w:rPr>
            </w:pPr>
            <w:r>
              <w:rPr>
                <w:color w:val="000000"/>
                <w:sz w:val="26"/>
                <w:szCs w:val="26"/>
              </w:rPr>
              <w:t>кошти суб’єктів господарювання</w:t>
            </w:r>
          </w:p>
        </w:tc>
        <w:tc>
          <w:tcPr>
            <w:tcW w:w="993" w:type="dxa"/>
          </w:tcPr>
          <w:p w:rsidR="00292FC3" w:rsidRPr="00B87B80" w:rsidRDefault="00292FC3" w:rsidP="003526DC">
            <w:pPr>
              <w:jc w:val="both"/>
              <w:rPr>
                <w:color w:val="000000"/>
                <w:sz w:val="26"/>
                <w:szCs w:val="26"/>
              </w:rPr>
            </w:pPr>
            <w:r w:rsidRPr="00B87B80">
              <w:rPr>
                <w:color w:val="000000"/>
                <w:sz w:val="26"/>
                <w:szCs w:val="26"/>
              </w:rPr>
              <w:t>-</w:t>
            </w:r>
          </w:p>
        </w:tc>
        <w:tc>
          <w:tcPr>
            <w:tcW w:w="986" w:type="dxa"/>
          </w:tcPr>
          <w:p w:rsidR="00292FC3" w:rsidRPr="00B87B80" w:rsidRDefault="00292FC3" w:rsidP="003526DC">
            <w:pPr>
              <w:jc w:val="both"/>
              <w:rPr>
                <w:color w:val="000000"/>
                <w:sz w:val="26"/>
                <w:szCs w:val="26"/>
              </w:rPr>
            </w:pPr>
            <w:r w:rsidRPr="00B87B80">
              <w:rPr>
                <w:color w:val="000000"/>
                <w:sz w:val="26"/>
                <w:szCs w:val="26"/>
              </w:rPr>
              <w:t>-</w:t>
            </w:r>
          </w:p>
        </w:tc>
        <w:tc>
          <w:tcPr>
            <w:tcW w:w="851" w:type="dxa"/>
          </w:tcPr>
          <w:p w:rsidR="00292FC3" w:rsidRPr="00B87B80" w:rsidRDefault="00292FC3" w:rsidP="003526DC">
            <w:pPr>
              <w:jc w:val="both"/>
              <w:rPr>
                <w:color w:val="000000"/>
                <w:sz w:val="26"/>
                <w:szCs w:val="26"/>
              </w:rPr>
            </w:pPr>
            <w:r w:rsidRPr="00B87B80">
              <w:rPr>
                <w:color w:val="000000"/>
                <w:sz w:val="26"/>
                <w:szCs w:val="26"/>
              </w:rPr>
              <w:t>-</w:t>
            </w:r>
          </w:p>
        </w:tc>
        <w:tc>
          <w:tcPr>
            <w:tcW w:w="1989" w:type="dxa"/>
          </w:tcPr>
          <w:p w:rsidR="00292FC3" w:rsidRPr="00B87B80" w:rsidRDefault="00292FC3" w:rsidP="00CA5520">
            <w:pPr>
              <w:rPr>
                <w:color w:val="000000"/>
                <w:sz w:val="26"/>
                <w:szCs w:val="26"/>
              </w:rPr>
            </w:pPr>
            <w:r w:rsidRPr="00B87B80">
              <w:rPr>
                <w:color w:val="000000"/>
                <w:sz w:val="26"/>
                <w:szCs w:val="26"/>
              </w:rPr>
              <w:t>Підвищення кваліфікаційного</w:t>
            </w:r>
            <w:r w:rsidR="00CA5520">
              <w:rPr>
                <w:color w:val="000000"/>
                <w:sz w:val="26"/>
                <w:szCs w:val="26"/>
              </w:rPr>
              <w:t xml:space="preserve"> </w:t>
            </w:r>
            <w:r w:rsidRPr="00B87B80">
              <w:rPr>
                <w:color w:val="000000"/>
                <w:sz w:val="26"/>
                <w:szCs w:val="26"/>
              </w:rPr>
              <w:t xml:space="preserve">рівня керівного </w:t>
            </w:r>
          </w:p>
          <w:p w:rsidR="00292FC3" w:rsidRPr="00B87B80" w:rsidRDefault="00292FC3" w:rsidP="005C1934">
            <w:pPr>
              <w:jc w:val="both"/>
              <w:rPr>
                <w:color w:val="000000"/>
                <w:sz w:val="26"/>
                <w:szCs w:val="26"/>
              </w:rPr>
            </w:pPr>
            <w:r w:rsidRPr="00B87B80">
              <w:rPr>
                <w:color w:val="000000"/>
                <w:sz w:val="26"/>
                <w:szCs w:val="26"/>
              </w:rPr>
              <w:t xml:space="preserve">складу </w:t>
            </w:r>
            <w:r w:rsidR="005C1934">
              <w:rPr>
                <w:color w:val="000000"/>
                <w:sz w:val="26"/>
                <w:szCs w:val="26"/>
              </w:rPr>
              <w:t>ЦЗ</w:t>
            </w:r>
            <w:r w:rsidRPr="00B87B80">
              <w:rPr>
                <w:color w:val="000000"/>
                <w:sz w:val="26"/>
                <w:szCs w:val="26"/>
              </w:rPr>
              <w:t xml:space="preserve">, працівників, які </w:t>
            </w:r>
            <w:r w:rsidRPr="00B87B80">
              <w:rPr>
                <w:color w:val="000000"/>
                <w:sz w:val="26"/>
                <w:szCs w:val="26"/>
              </w:rPr>
              <w:lastRenderedPageBreak/>
              <w:t>входять до складу формувань цивільного захисту</w:t>
            </w:r>
          </w:p>
        </w:tc>
      </w:tr>
      <w:tr w:rsidR="00292FC3" w:rsidRPr="00CB6E3A" w:rsidTr="00CA5520">
        <w:tc>
          <w:tcPr>
            <w:tcW w:w="421" w:type="dxa"/>
            <w:vMerge/>
            <w:vAlign w:val="center"/>
          </w:tcPr>
          <w:p w:rsidR="00292FC3" w:rsidRPr="00236004" w:rsidRDefault="00292FC3" w:rsidP="003526DC">
            <w:pPr>
              <w:pStyle w:val="af6"/>
              <w:numPr>
                <w:ilvl w:val="0"/>
                <w:numId w:val="21"/>
              </w:numPr>
              <w:ind w:left="22" w:hanging="22"/>
              <w:jc w:val="both"/>
              <w:rPr>
                <w:color w:val="000000"/>
                <w:sz w:val="28"/>
                <w:szCs w:val="28"/>
              </w:rPr>
            </w:pPr>
          </w:p>
        </w:tc>
        <w:tc>
          <w:tcPr>
            <w:tcW w:w="1989" w:type="dxa"/>
            <w:vMerge/>
            <w:vAlign w:val="center"/>
          </w:tcPr>
          <w:p w:rsidR="00292FC3" w:rsidRPr="00292FC3" w:rsidRDefault="00292FC3" w:rsidP="00292FC3">
            <w:pPr>
              <w:jc w:val="both"/>
              <w:rPr>
                <w:color w:val="000000"/>
                <w:sz w:val="26"/>
                <w:szCs w:val="26"/>
              </w:rPr>
            </w:pPr>
          </w:p>
        </w:tc>
        <w:tc>
          <w:tcPr>
            <w:tcW w:w="3685" w:type="dxa"/>
            <w:vAlign w:val="center"/>
          </w:tcPr>
          <w:p w:rsidR="00292FC3" w:rsidRPr="00292FC3" w:rsidRDefault="00BF6CFA" w:rsidP="00292FC3">
            <w:pPr>
              <w:jc w:val="both"/>
              <w:rPr>
                <w:color w:val="000000"/>
                <w:sz w:val="26"/>
                <w:szCs w:val="26"/>
              </w:rPr>
            </w:pPr>
            <w:r>
              <w:rPr>
                <w:color w:val="000000"/>
                <w:sz w:val="26"/>
                <w:szCs w:val="26"/>
              </w:rPr>
              <w:t>13</w:t>
            </w:r>
            <w:r w:rsidR="00B87B80">
              <w:rPr>
                <w:color w:val="000000"/>
                <w:sz w:val="26"/>
                <w:szCs w:val="26"/>
              </w:rPr>
              <w:t>.2.</w:t>
            </w:r>
            <w:r w:rsidR="00DF51B1">
              <w:rPr>
                <w:color w:val="000000"/>
                <w:sz w:val="26"/>
                <w:szCs w:val="26"/>
              </w:rPr>
              <w:t xml:space="preserve"> </w:t>
            </w:r>
            <w:r w:rsidR="00292FC3" w:rsidRPr="00292FC3">
              <w:rPr>
                <w:color w:val="000000"/>
                <w:sz w:val="26"/>
                <w:szCs w:val="26"/>
              </w:rPr>
              <w:t xml:space="preserve">Забезпечення навчання непрацюючого населення діям у надзвичайних ситуаціях: </w:t>
            </w:r>
          </w:p>
          <w:p w:rsidR="00292FC3" w:rsidRDefault="00DF51B1" w:rsidP="00DF51B1">
            <w:pPr>
              <w:tabs>
                <w:tab w:val="left" w:pos="316"/>
              </w:tabs>
              <w:jc w:val="both"/>
              <w:rPr>
                <w:color w:val="000000"/>
                <w:sz w:val="26"/>
                <w:szCs w:val="26"/>
              </w:rPr>
            </w:pPr>
            <w:r>
              <w:rPr>
                <w:color w:val="000000"/>
                <w:sz w:val="26"/>
                <w:szCs w:val="26"/>
              </w:rPr>
              <w:t xml:space="preserve">- </w:t>
            </w:r>
            <w:r w:rsidR="00292FC3" w:rsidRPr="00292FC3">
              <w:rPr>
                <w:color w:val="000000"/>
                <w:sz w:val="26"/>
                <w:szCs w:val="26"/>
              </w:rPr>
              <w:t>удосконалення мережі консультаційних пунктів для здійснення інформаційно- просвітницької роботи з питань поведінки в умовах надзвичайних ситуацій;</w:t>
            </w:r>
          </w:p>
          <w:p w:rsidR="00292FC3" w:rsidRDefault="00DF51B1" w:rsidP="00292FC3">
            <w:pPr>
              <w:jc w:val="both"/>
              <w:rPr>
                <w:color w:val="000000"/>
                <w:sz w:val="26"/>
                <w:szCs w:val="26"/>
              </w:rPr>
            </w:pPr>
            <w:r>
              <w:rPr>
                <w:color w:val="000000"/>
                <w:sz w:val="26"/>
                <w:szCs w:val="26"/>
              </w:rPr>
              <w:t xml:space="preserve">- </w:t>
            </w:r>
            <w:r w:rsidR="00292FC3">
              <w:rPr>
                <w:color w:val="000000"/>
                <w:sz w:val="26"/>
                <w:szCs w:val="26"/>
              </w:rPr>
              <w:t>розроблення, придбання, виготовлення друкованих засобів наочної агітації, методичних посібників, з питань цивільного захисту та життєзабезпечення</w:t>
            </w:r>
            <w:r w:rsidR="008F633B">
              <w:rPr>
                <w:color w:val="000000"/>
                <w:sz w:val="26"/>
                <w:szCs w:val="26"/>
              </w:rPr>
              <w:t xml:space="preserve"> населення;</w:t>
            </w:r>
          </w:p>
          <w:p w:rsidR="00292FC3" w:rsidRPr="00292FC3" w:rsidRDefault="00292FC3" w:rsidP="00292FC3">
            <w:pPr>
              <w:jc w:val="both"/>
              <w:rPr>
                <w:color w:val="000000"/>
                <w:sz w:val="26"/>
                <w:szCs w:val="26"/>
              </w:rPr>
            </w:pPr>
            <w:r>
              <w:rPr>
                <w:color w:val="000000"/>
                <w:sz w:val="26"/>
                <w:szCs w:val="26"/>
              </w:rPr>
              <w:t xml:space="preserve">- </w:t>
            </w:r>
            <w:r w:rsidRPr="00292FC3">
              <w:rPr>
                <w:color w:val="000000"/>
                <w:sz w:val="26"/>
                <w:szCs w:val="26"/>
              </w:rPr>
              <w:t>забезпечення населення</w:t>
            </w:r>
          </w:p>
          <w:p w:rsidR="00292FC3" w:rsidRPr="00292FC3" w:rsidRDefault="00292FC3" w:rsidP="00292FC3">
            <w:pPr>
              <w:jc w:val="both"/>
              <w:rPr>
                <w:color w:val="000000"/>
                <w:sz w:val="26"/>
                <w:szCs w:val="26"/>
              </w:rPr>
            </w:pPr>
            <w:r w:rsidRPr="00292FC3">
              <w:rPr>
                <w:color w:val="000000"/>
                <w:sz w:val="26"/>
                <w:szCs w:val="26"/>
              </w:rPr>
              <w:t>через мережу консультаційних пунктів інформаційно- довідковими матеріалами з питань Ц</w:t>
            </w:r>
            <w:r>
              <w:rPr>
                <w:color w:val="000000"/>
                <w:sz w:val="26"/>
                <w:szCs w:val="26"/>
              </w:rPr>
              <w:t>З</w:t>
            </w:r>
          </w:p>
        </w:tc>
        <w:tc>
          <w:tcPr>
            <w:tcW w:w="850" w:type="dxa"/>
          </w:tcPr>
          <w:p w:rsidR="00292FC3" w:rsidRPr="00B87B80" w:rsidRDefault="00B87B80" w:rsidP="003526DC">
            <w:pPr>
              <w:jc w:val="both"/>
              <w:rPr>
                <w:color w:val="000000"/>
                <w:sz w:val="26"/>
                <w:szCs w:val="26"/>
              </w:rPr>
            </w:pPr>
            <w:r w:rsidRPr="00B87B80">
              <w:rPr>
                <w:color w:val="000000"/>
                <w:sz w:val="26"/>
                <w:szCs w:val="26"/>
              </w:rPr>
              <w:t>2024-2026</w:t>
            </w:r>
          </w:p>
        </w:tc>
        <w:tc>
          <w:tcPr>
            <w:tcW w:w="1981" w:type="dxa"/>
          </w:tcPr>
          <w:p w:rsidR="00292FC3" w:rsidRPr="00B87B80" w:rsidRDefault="00B87B80" w:rsidP="00B87B80">
            <w:pPr>
              <w:jc w:val="both"/>
              <w:rPr>
                <w:color w:val="000000"/>
                <w:sz w:val="26"/>
                <w:szCs w:val="26"/>
              </w:rPr>
            </w:pPr>
            <w:r w:rsidRPr="00B87B80">
              <w:rPr>
                <w:color w:val="000000"/>
                <w:sz w:val="26"/>
                <w:szCs w:val="26"/>
              </w:rPr>
              <w:t>Відділ муніципальної безпеки,</w:t>
            </w:r>
            <w:r>
              <w:rPr>
                <w:color w:val="000000"/>
                <w:sz w:val="26"/>
                <w:szCs w:val="26"/>
              </w:rPr>
              <w:t xml:space="preserve"> відділ освіти</w:t>
            </w:r>
            <w:r w:rsidRPr="00B87B80">
              <w:rPr>
                <w:color w:val="000000"/>
                <w:sz w:val="26"/>
                <w:szCs w:val="26"/>
              </w:rPr>
              <w:t xml:space="preserve"> керівники </w:t>
            </w:r>
            <w:r>
              <w:rPr>
                <w:color w:val="000000"/>
                <w:sz w:val="26"/>
                <w:szCs w:val="26"/>
              </w:rPr>
              <w:t>консультаційних пунктів</w:t>
            </w:r>
          </w:p>
        </w:tc>
        <w:tc>
          <w:tcPr>
            <w:tcW w:w="1559" w:type="dxa"/>
          </w:tcPr>
          <w:p w:rsidR="00292FC3" w:rsidRPr="00B87B80" w:rsidRDefault="00B87B80" w:rsidP="003526DC">
            <w:pPr>
              <w:jc w:val="both"/>
              <w:rPr>
                <w:color w:val="000000"/>
                <w:sz w:val="26"/>
                <w:szCs w:val="26"/>
              </w:rPr>
            </w:pPr>
            <w:r>
              <w:rPr>
                <w:color w:val="000000"/>
                <w:sz w:val="26"/>
                <w:szCs w:val="26"/>
              </w:rPr>
              <w:t>Місцевий бюджет</w:t>
            </w:r>
          </w:p>
        </w:tc>
        <w:tc>
          <w:tcPr>
            <w:tcW w:w="993" w:type="dxa"/>
          </w:tcPr>
          <w:p w:rsidR="00292FC3" w:rsidRPr="00B87B80" w:rsidRDefault="00B87B80" w:rsidP="00B87B80">
            <w:pPr>
              <w:jc w:val="both"/>
              <w:rPr>
                <w:color w:val="000000"/>
                <w:sz w:val="26"/>
                <w:szCs w:val="26"/>
              </w:rPr>
            </w:pPr>
            <w:r>
              <w:rPr>
                <w:color w:val="000000"/>
                <w:sz w:val="26"/>
                <w:szCs w:val="26"/>
              </w:rPr>
              <w:t>15,0</w:t>
            </w:r>
          </w:p>
        </w:tc>
        <w:tc>
          <w:tcPr>
            <w:tcW w:w="986" w:type="dxa"/>
          </w:tcPr>
          <w:p w:rsidR="00292FC3" w:rsidRPr="00B87B80" w:rsidRDefault="00B87B80" w:rsidP="0077612B">
            <w:pPr>
              <w:jc w:val="both"/>
              <w:rPr>
                <w:color w:val="000000"/>
                <w:sz w:val="26"/>
                <w:szCs w:val="26"/>
              </w:rPr>
            </w:pPr>
            <w:r>
              <w:rPr>
                <w:color w:val="000000"/>
                <w:sz w:val="26"/>
                <w:szCs w:val="26"/>
              </w:rPr>
              <w:t>1</w:t>
            </w:r>
            <w:r w:rsidR="0077612B">
              <w:rPr>
                <w:color w:val="000000"/>
                <w:sz w:val="26"/>
                <w:szCs w:val="26"/>
              </w:rPr>
              <w:t>5</w:t>
            </w:r>
            <w:r>
              <w:rPr>
                <w:color w:val="000000"/>
                <w:sz w:val="26"/>
                <w:szCs w:val="26"/>
              </w:rPr>
              <w:t>,0</w:t>
            </w:r>
          </w:p>
        </w:tc>
        <w:tc>
          <w:tcPr>
            <w:tcW w:w="851" w:type="dxa"/>
          </w:tcPr>
          <w:p w:rsidR="00292FC3" w:rsidRPr="00B87B80" w:rsidRDefault="0077612B" w:rsidP="003526DC">
            <w:pPr>
              <w:jc w:val="both"/>
              <w:rPr>
                <w:color w:val="000000"/>
                <w:sz w:val="26"/>
                <w:szCs w:val="26"/>
              </w:rPr>
            </w:pPr>
            <w:r>
              <w:rPr>
                <w:color w:val="000000"/>
                <w:sz w:val="26"/>
                <w:szCs w:val="26"/>
              </w:rPr>
              <w:t>20</w:t>
            </w:r>
            <w:r w:rsidR="00B87B80">
              <w:rPr>
                <w:color w:val="000000"/>
                <w:sz w:val="26"/>
                <w:szCs w:val="26"/>
              </w:rPr>
              <w:t>,0</w:t>
            </w:r>
          </w:p>
        </w:tc>
        <w:tc>
          <w:tcPr>
            <w:tcW w:w="1989" w:type="dxa"/>
          </w:tcPr>
          <w:p w:rsidR="00292FC3" w:rsidRPr="00B87B80" w:rsidRDefault="00B87B80" w:rsidP="003526DC">
            <w:pPr>
              <w:jc w:val="both"/>
              <w:rPr>
                <w:color w:val="000000"/>
                <w:sz w:val="26"/>
                <w:szCs w:val="26"/>
              </w:rPr>
            </w:pPr>
            <w:r>
              <w:rPr>
                <w:color w:val="000000"/>
                <w:sz w:val="26"/>
                <w:szCs w:val="26"/>
              </w:rPr>
              <w:t xml:space="preserve">Покращення інформаційно-роз’яснювальної роботи щодо </w:t>
            </w:r>
            <w:r w:rsidRPr="00B87B80">
              <w:rPr>
                <w:color w:val="000000"/>
                <w:sz w:val="26"/>
                <w:szCs w:val="26"/>
              </w:rPr>
              <w:t>навчання непрацюючого населення діям у надзвичайних ситуаціях</w:t>
            </w:r>
          </w:p>
        </w:tc>
      </w:tr>
    </w:tbl>
    <w:p w:rsidR="00DF034A" w:rsidRDefault="00DF034A" w:rsidP="002B3636">
      <w:pPr>
        <w:pStyle w:val="ad"/>
        <w:ind w:left="1701" w:right="-598" w:hanging="1985"/>
        <w:rPr>
          <w:rFonts w:ascii="Times New Roman" w:hAnsi="Times New Roman" w:cs="Times New Roman"/>
          <w:sz w:val="24"/>
          <w:szCs w:val="24"/>
          <w:lang w:val="uk-UA"/>
        </w:rPr>
      </w:pPr>
    </w:p>
    <w:p w:rsidR="00DD69D1" w:rsidRPr="0059472C" w:rsidRDefault="00D44BD8" w:rsidP="002B3636">
      <w:pPr>
        <w:pStyle w:val="ad"/>
        <w:ind w:left="1701" w:right="-598" w:hanging="1985"/>
        <w:rPr>
          <w:sz w:val="28"/>
          <w:szCs w:val="28"/>
        </w:rPr>
      </w:pPr>
      <w:bookmarkStart w:id="0" w:name="_GoBack"/>
      <w:bookmarkEnd w:id="0"/>
      <w:r w:rsidRPr="00832FDE">
        <w:rPr>
          <w:rFonts w:ascii="Times New Roman" w:hAnsi="Times New Roman" w:cs="Times New Roman"/>
          <w:sz w:val="24"/>
          <w:szCs w:val="24"/>
          <w:lang w:val="uk-UA"/>
        </w:rPr>
        <w:t xml:space="preserve">Примітки: * - заходи та показники сплановані у відповідності до вимог Кодексу </w:t>
      </w:r>
      <w:proofErr w:type="spellStart"/>
      <w:r w:rsidRPr="00832FDE">
        <w:rPr>
          <w:rFonts w:ascii="Times New Roman" w:hAnsi="Times New Roman" w:cs="Times New Roman"/>
          <w:sz w:val="24"/>
          <w:szCs w:val="24"/>
          <w:lang w:val="uk-UA"/>
        </w:rPr>
        <w:t>цивільног</w:t>
      </w:r>
      <w:proofErr w:type="spellEnd"/>
      <w:r w:rsidRPr="00D44BD8">
        <w:rPr>
          <w:rFonts w:ascii="Times New Roman" w:hAnsi="Times New Roman" w:cs="Times New Roman"/>
          <w:sz w:val="24"/>
          <w:szCs w:val="24"/>
        </w:rPr>
        <w:t xml:space="preserve">о </w:t>
      </w:r>
      <w:proofErr w:type="spellStart"/>
      <w:r w:rsidRPr="00D44BD8">
        <w:rPr>
          <w:rFonts w:ascii="Times New Roman" w:hAnsi="Times New Roman" w:cs="Times New Roman"/>
          <w:sz w:val="24"/>
          <w:szCs w:val="24"/>
        </w:rPr>
        <w:t>захисту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r w:rsidR="003D68AA">
        <w:rPr>
          <w:rFonts w:ascii="Times New Roman" w:hAnsi="Times New Roman" w:cs="Times New Roman"/>
          <w:sz w:val="24"/>
          <w:szCs w:val="24"/>
          <w:lang w:val="uk-UA"/>
        </w:rPr>
        <w:t xml:space="preserve"> та </w:t>
      </w:r>
      <w:r w:rsidRPr="00D44BD8">
        <w:rPr>
          <w:rFonts w:ascii="Times New Roman" w:hAnsi="Times New Roman" w:cs="Times New Roman"/>
          <w:sz w:val="24"/>
          <w:szCs w:val="24"/>
        </w:rPr>
        <w:t xml:space="preserve">постанов </w:t>
      </w:r>
      <w:proofErr w:type="spellStart"/>
      <w:r w:rsidRPr="00D44BD8">
        <w:rPr>
          <w:rFonts w:ascii="Times New Roman" w:hAnsi="Times New Roman" w:cs="Times New Roman"/>
          <w:sz w:val="24"/>
          <w:szCs w:val="24"/>
        </w:rPr>
        <w:t>Кабінету</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Міністрів</w:t>
      </w:r>
      <w:proofErr w:type="spellEnd"/>
      <w:r w:rsidRPr="00D44BD8">
        <w:rPr>
          <w:rFonts w:ascii="Times New Roman" w:hAnsi="Times New Roman" w:cs="Times New Roman"/>
          <w:sz w:val="24"/>
          <w:szCs w:val="24"/>
        </w:rPr>
        <w:t xml:space="preserve"> </w:t>
      </w:r>
      <w:proofErr w:type="spellStart"/>
      <w:r w:rsidRPr="00D44BD8">
        <w:rPr>
          <w:rFonts w:ascii="Times New Roman" w:hAnsi="Times New Roman" w:cs="Times New Roman"/>
          <w:sz w:val="24"/>
          <w:szCs w:val="24"/>
        </w:rPr>
        <w:t>України</w:t>
      </w:r>
      <w:proofErr w:type="spellEnd"/>
      <w:r w:rsidRPr="00D44BD8">
        <w:rPr>
          <w:rFonts w:ascii="Times New Roman" w:hAnsi="Times New Roman" w:cs="Times New Roman"/>
          <w:sz w:val="24"/>
          <w:szCs w:val="24"/>
        </w:rPr>
        <w:t xml:space="preserve"> </w:t>
      </w:r>
      <w:r w:rsidR="00DD69D1" w:rsidRPr="0059472C">
        <w:rPr>
          <w:sz w:val="28"/>
          <w:szCs w:val="28"/>
        </w:rPr>
        <w:t xml:space="preserve">    </w:t>
      </w:r>
    </w:p>
    <w:p w:rsidR="00DD69D1" w:rsidRPr="0059472C" w:rsidRDefault="00DD69D1" w:rsidP="00DD69D1">
      <w:pPr>
        <w:jc w:val="both"/>
        <w:rPr>
          <w:b/>
          <w:color w:val="000000"/>
          <w:sz w:val="28"/>
          <w:szCs w:val="28"/>
        </w:rPr>
      </w:pPr>
      <w:r w:rsidRPr="0059472C">
        <w:rPr>
          <w:sz w:val="28"/>
          <w:szCs w:val="28"/>
          <w:lang w:val="ru-RU"/>
        </w:rPr>
        <w:t xml:space="preserve">   </w:t>
      </w:r>
    </w:p>
    <w:p w:rsidR="002B3636" w:rsidRDefault="00DD69D1" w:rsidP="00BF6CFA">
      <w:pPr>
        <w:tabs>
          <w:tab w:val="left" w:pos="1276"/>
        </w:tabs>
        <w:spacing w:line="320" w:lineRule="exact"/>
        <w:ind w:firstLine="709"/>
        <w:jc w:val="both"/>
        <w:rPr>
          <w:color w:val="FF0000"/>
          <w:sz w:val="28"/>
          <w:szCs w:val="28"/>
        </w:rPr>
        <w:sectPr w:rsidR="002B3636" w:rsidSect="00050A01">
          <w:pgSz w:w="16838" w:h="11906" w:orient="landscape"/>
          <w:pgMar w:top="567" w:right="1134" w:bottom="284" w:left="1134" w:header="709" w:footer="709" w:gutter="0"/>
          <w:cols w:space="708"/>
          <w:docGrid w:linePitch="360"/>
        </w:sectPr>
      </w:pPr>
      <w:r w:rsidRPr="00DD69D1">
        <w:rPr>
          <w:b/>
          <w:sz w:val="28"/>
          <w:szCs w:val="28"/>
        </w:rPr>
        <w:t xml:space="preserve">   </w:t>
      </w:r>
      <w:r w:rsidR="005C1934">
        <w:rPr>
          <w:b/>
          <w:sz w:val="28"/>
          <w:szCs w:val="28"/>
        </w:rPr>
        <w:t xml:space="preserve">   </w:t>
      </w:r>
    </w:p>
    <w:p w:rsidR="008976B8" w:rsidRPr="0001639B" w:rsidRDefault="008976B8" w:rsidP="0001639B">
      <w:pPr>
        <w:tabs>
          <w:tab w:val="left" w:pos="1276"/>
        </w:tabs>
        <w:spacing w:line="320" w:lineRule="exact"/>
        <w:ind w:firstLine="709"/>
        <w:jc w:val="center"/>
        <w:rPr>
          <w:b/>
          <w:sz w:val="28"/>
          <w:szCs w:val="28"/>
        </w:rPr>
      </w:pPr>
      <w:r w:rsidRPr="0001639B">
        <w:rPr>
          <w:b/>
          <w:sz w:val="28"/>
          <w:szCs w:val="28"/>
        </w:rPr>
        <w:lastRenderedPageBreak/>
        <w:t>Зв’язок між</w:t>
      </w:r>
      <w:r w:rsidRPr="0001639B">
        <w:rPr>
          <w:b/>
          <w:sz w:val="28"/>
          <w:szCs w:val="28"/>
          <w:lang w:eastAsia="uk-UA"/>
        </w:rPr>
        <w:t xml:space="preserve"> </w:t>
      </w:r>
      <w:r w:rsidRPr="0001639B">
        <w:rPr>
          <w:b/>
          <w:sz w:val="28"/>
          <w:szCs w:val="28"/>
        </w:rPr>
        <w:t>Програмою цивільного захисту населення і територій</w:t>
      </w:r>
    </w:p>
    <w:p w:rsidR="002A757B" w:rsidRDefault="008976B8" w:rsidP="0001639B">
      <w:pPr>
        <w:tabs>
          <w:tab w:val="left" w:pos="1276"/>
        </w:tabs>
        <w:spacing w:line="320" w:lineRule="exact"/>
        <w:ind w:firstLine="709"/>
        <w:jc w:val="center"/>
        <w:rPr>
          <w:b/>
          <w:sz w:val="28"/>
          <w:szCs w:val="28"/>
        </w:rPr>
      </w:pPr>
      <w:r w:rsidRPr="0001639B">
        <w:rPr>
          <w:b/>
          <w:sz w:val="28"/>
          <w:szCs w:val="28"/>
        </w:rPr>
        <w:t>Бучанської міської територіальної громади від надзвичайних ситуацій на 2024-2026 роки та Стратегією</w:t>
      </w:r>
      <w:r w:rsidR="0001639B" w:rsidRPr="0001639B">
        <w:rPr>
          <w:b/>
        </w:rPr>
        <w:t xml:space="preserve"> </w:t>
      </w:r>
      <w:r w:rsidR="0001639B" w:rsidRPr="0001639B">
        <w:rPr>
          <w:b/>
          <w:sz w:val="28"/>
          <w:szCs w:val="28"/>
        </w:rPr>
        <w:t>розвитку Бучанської міської об’єднаної територіальної громади на період до 2029 року</w:t>
      </w:r>
    </w:p>
    <w:p w:rsidR="0001639B" w:rsidRDefault="0001639B" w:rsidP="0001639B">
      <w:pPr>
        <w:tabs>
          <w:tab w:val="left" w:pos="1276"/>
        </w:tabs>
        <w:spacing w:line="320" w:lineRule="exact"/>
        <w:ind w:firstLine="709"/>
        <w:jc w:val="center"/>
        <w:rPr>
          <w:b/>
          <w:sz w:val="28"/>
          <w:szCs w:val="28"/>
        </w:rPr>
      </w:pPr>
    </w:p>
    <w:tbl>
      <w:tblPr>
        <w:tblStyle w:val="af7"/>
        <w:tblW w:w="15021" w:type="dxa"/>
        <w:tblLayout w:type="fixed"/>
        <w:tblLook w:val="04A0" w:firstRow="1" w:lastRow="0" w:firstColumn="1" w:lastColumn="0" w:noHBand="0" w:noVBand="1"/>
      </w:tblPr>
      <w:tblGrid>
        <w:gridCol w:w="988"/>
        <w:gridCol w:w="4536"/>
        <w:gridCol w:w="2385"/>
        <w:gridCol w:w="734"/>
        <w:gridCol w:w="2126"/>
        <w:gridCol w:w="4252"/>
      </w:tblGrid>
      <w:tr w:rsidR="0001639B" w:rsidRPr="00BF6CFA" w:rsidTr="008D0B89">
        <w:tc>
          <w:tcPr>
            <w:tcW w:w="988" w:type="dxa"/>
            <w:vMerge w:val="restart"/>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 пункту Програми</w:t>
            </w: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Програма</w:t>
            </w:r>
            <w:r w:rsidR="008D0B89">
              <w:rPr>
                <w:rFonts w:ascii="Times New Roman" w:hAnsi="Times New Roman"/>
                <w:b/>
                <w:sz w:val="28"/>
                <w:szCs w:val="28"/>
              </w:rPr>
              <w:t xml:space="preserve"> </w:t>
            </w:r>
            <w:r w:rsidRPr="00BF6CFA">
              <w:rPr>
                <w:rFonts w:ascii="Times New Roman" w:hAnsi="Times New Roman"/>
                <w:b/>
                <w:sz w:val="28"/>
                <w:szCs w:val="28"/>
              </w:rPr>
              <w:t>цивільного захисту населення і територій</w:t>
            </w:r>
          </w:p>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Бучанської міської територіальної громади від надзвичайних ситуацій на 2024-2026 роки</w:t>
            </w:r>
          </w:p>
        </w:tc>
        <w:tc>
          <w:tcPr>
            <w:tcW w:w="9497" w:type="dxa"/>
            <w:gridSpan w:val="4"/>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w:t>
            </w:r>
            <w:r w:rsidR="008D0B89">
              <w:rPr>
                <w:rFonts w:ascii="Times New Roman" w:hAnsi="Times New Roman"/>
                <w:b/>
                <w:sz w:val="28"/>
                <w:szCs w:val="28"/>
              </w:rPr>
              <w:t xml:space="preserve">я </w:t>
            </w:r>
            <w:r w:rsidRPr="00BF6CFA">
              <w:rPr>
                <w:rFonts w:ascii="Times New Roman" w:hAnsi="Times New Roman"/>
                <w:b/>
                <w:sz w:val="28"/>
                <w:szCs w:val="28"/>
              </w:rPr>
              <w:t>розвитку Бучанської міської об’єднаної територіальної громади на період до 2029 року</w:t>
            </w:r>
          </w:p>
          <w:p w:rsidR="0001639B" w:rsidRPr="00BF6CFA" w:rsidRDefault="0001639B" w:rsidP="0001639B">
            <w:pPr>
              <w:tabs>
                <w:tab w:val="left" w:pos="1276"/>
              </w:tabs>
              <w:spacing w:line="320" w:lineRule="exact"/>
              <w:jc w:val="center"/>
              <w:rPr>
                <w:rFonts w:ascii="Times New Roman" w:hAnsi="Times New Roman"/>
                <w:b/>
                <w:sz w:val="28"/>
                <w:szCs w:val="28"/>
              </w:rPr>
            </w:pPr>
          </w:p>
        </w:tc>
      </w:tr>
      <w:tr w:rsidR="0001639B" w:rsidRPr="00BF6CFA" w:rsidTr="008D0B89">
        <w:tc>
          <w:tcPr>
            <w:tcW w:w="988" w:type="dxa"/>
            <w:vMerge/>
          </w:tcPr>
          <w:p w:rsidR="0001639B" w:rsidRPr="00BF6CFA" w:rsidRDefault="0001639B" w:rsidP="0001639B">
            <w:pPr>
              <w:tabs>
                <w:tab w:val="left" w:pos="1276"/>
              </w:tabs>
              <w:spacing w:line="320" w:lineRule="exact"/>
              <w:jc w:val="center"/>
              <w:rPr>
                <w:rFonts w:ascii="Times New Roman" w:hAnsi="Times New Roman"/>
                <w:b/>
                <w:sz w:val="28"/>
                <w:szCs w:val="28"/>
              </w:rPr>
            </w:pP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Пріоритети, напрями або завдання</w:t>
            </w:r>
          </w:p>
        </w:tc>
        <w:tc>
          <w:tcPr>
            <w:tcW w:w="2385"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w:t>
            </w:r>
          </w:p>
        </w:tc>
        <w:tc>
          <w:tcPr>
            <w:tcW w:w="2860" w:type="dxa"/>
            <w:gridSpan w:val="2"/>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Стратегічна ціль</w:t>
            </w:r>
          </w:p>
        </w:tc>
        <w:tc>
          <w:tcPr>
            <w:tcW w:w="4252"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Завдання</w:t>
            </w:r>
          </w:p>
        </w:tc>
      </w:tr>
      <w:tr w:rsidR="0001639B" w:rsidRPr="00BF6CFA" w:rsidTr="008D0B89">
        <w:tc>
          <w:tcPr>
            <w:tcW w:w="988"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w:t>
            </w:r>
          </w:p>
        </w:tc>
        <w:tc>
          <w:tcPr>
            <w:tcW w:w="4536" w:type="dxa"/>
          </w:tcPr>
          <w:p w:rsidR="0001639B" w:rsidRPr="00BF6CFA" w:rsidRDefault="004D2E2D" w:rsidP="00BF6CFA">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готовності органів управління та сил ЦЗ до дій за призначенням</w:t>
            </w:r>
          </w:p>
        </w:tc>
        <w:tc>
          <w:tcPr>
            <w:tcW w:w="2385" w:type="dxa"/>
          </w:tcPr>
          <w:p w:rsidR="0001639B" w:rsidRPr="00BF6CFA" w:rsidRDefault="004D2E2D" w:rsidP="00BF6CFA">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А.1</w:t>
            </w:r>
          </w:p>
        </w:tc>
        <w:tc>
          <w:tcPr>
            <w:tcW w:w="2126" w:type="dxa"/>
          </w:tcPr>
          <w:p w:rsidR="0001639B" w:rsidRPr="00BF6CFA" w:rsidRDefault="0001639B" w:rsidP="0001639B">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01639B" w:rsidRPr="00BF6CFA" w:rsidRDefault="004D2E2D" w:rsidP="008D0B89">
            <w:pPr>
              <w:pStyle w:val="ad"/>
              <w:rPr>
                <w:rFonts w:ascii="Times New Roman" w:hAnsi="Times New Roman" w:cs="Times New Roman"/>
                <w:sz w:val="28"/>
                <w:szCs w:val="28"/>
              </w:rPr>
            </w:pPr>
            <w:r w:rsidRPr="00BF6CFA">
              <w:rPr>
                <w:rFonts w:ascii="Times New Roman" w:hAnsi="Times New Roman" w:cs="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2</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 xml:space="preserve">Забезпечення функціонування МАСЦО та пересувної системи оповіщення населення </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3</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Забезпечення укриття населення у фонді захисних споруд ЦЗ</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4</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гарантованого Конституцією України права громадян на захист їх життя і здоров’я від надзвичайних ситуацій та їх негативних наслідків</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5</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Захист життя і здоров’я громадян на водних об’єктах громади</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6</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Створення, облік та накопичення місцевого матеріального резерву для запобігання та ліквідації надзвичайних ситуацій, згідно затве</w:t>
            </w:r>
            <w:r>
              <w:rPr>
                <w:rFonts w:ascii="Times New Roman" w:hAnsi="Times New Roman"/>
                <w:sz w:val="28"/>
                <w:szCs w:val="28"/>
              </w:rPr>
              <w:t>рдженої номенклатури та обсягів</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7</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Заходи по запобіганню та ліквідації наслідків надзвичайних ситуацій техногенного, природного та воєнного характеру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8</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Інші заходи цивільного захисту, спрямовані на підтримку цивільного населення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9</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Ліквідації наслідків воєнних дій у населених пунктах та на територіях громади, що зазнали впливу засобів ураження</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10</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Запобігання поширенню інфекційних </w:t>
            </w:r>
            <w:proofErr w:type="spellStart"/>
            <w:r w:rsidRPr="00BF6CFA">
              <w:rPr>
                <w:rFonts w:ascii="Times New Roman" w:hAnsi="Times New Roman"/>
                <w:sz w:val="28"/>
                <w:szCs w:val="28"/>
              </w:rPr>
              <w:t>хвороб</w:t>
            </w:r>
            <w:proofErr w:type="spellEnd"/>
            <w:r w:rsidRPr="00BF6CFA">
              <w:rPr>
                <w:rFonts w:ascii="Times New Roman" w:hAnsi="Times New Roman"/>
                <w:sz w:val="28"/>
                <w:szCs w:val="28"/>
              </w:rPr>
              <w:t xml:space="preserve"> та/або ліквідація медико-біологічних надзвичайних ситуацій</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11</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захисту навколишнього природного середовища ПНО ОПН, об’єктів з </w:t>
            </w:r>
            <w:r w:rsidRPr="00BF6CFA">
              <w:rPr>
                <w:rFonts w:ascii="Times New Roman" w:hAnsi="Times New Roman"/>
                <w:sz w:val="28"/>
                <w:szCs w:val="28"/>
              </w:rPr>
              <w:lastRenderedPageBreak/>
              <w:t xml:space="preserve">масовим перебуванням людей та населених пунктів від пожеж, підвищення рівня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протипожежного захисту та створення сприятливих умов для реалізації державної політики у сфері пожежної безпеки</w:t>
            </w:r>
          </w:p>
        </w:tc>
        <w:tc>
          <w:tcPr>
            <w:tcW w:w="2385" w:type="dxa"/>
          </w:tcPr>
          <w:p w:rsidR="008D0B89" w:rsidRDefault="008D0B89" w:rsidP="008D0B89">
            <w:r w:rsidRPr="001A2928">
              <w:rPr>
                <w:rFonts w:ascii="Times New Roman" w:hAnsi="Times New Roman"/>
                <w:sz w:val="28"/>
                <w:szCs w:val="28"/>
              </w:rPr>
              <w:lastRenderedPageBreak/>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 xml:space="preserve">Розробка плану інформування,  реагування на надзвичайні </w:t>
            </w:r>
            <w:r w:rsidRPr="00E164DB">
              <w:rPr>
                <w:rFonts w:ascii="Times New Roman" w:hAnsi="Times New Roman"/>
                <w:sz w:val="28"/>
                <w:szCs w:val="28"/>
                <w:lang w:eastAsia="it-IT"/>
              </w:rPr>
              <w:lastRenderedPageBreak/>
              <w:t>ситуації та оповіщення населення</w:t>
            </w:r>
          </w:p>
        </w:tc>
      </w:tr>
      <w:tr w:rsidR="008D0B89" w:rsidRPr="00BF6CFA" w:rsidTr="009442EF">
        <w:tc>
          <w:tcPr>
            <w:tcW w:w="988" w:type="dxa"/>
            <w:tcBorders>
              <w:bottom w:val="single" w:sz="4" w:space="0" w:color="auto"/>
            </w:tcBorders>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12</w:t>
            </w:r>
          </w:p>
        </w:tc>
        <w:tc>
          <w:tcPr>
            <w:tcW w:w="4536" w:type="dxa"/>
            <w:tcBorders>
              <w:bottom w:val="single" w:sz="4" w:space="0" w:color="auto"/>
            </w:tcBorders>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Забезпечити проведення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комплексного моніторингу та захисту у сфері пожежної безпеки</w:t>
            </w:r>
          </w:p>
        </w:tc>
        <w:tc>
          <w:tcPr>
            <w:tcW w:w="2385" w:type="dxa"/>
            <w:tcBorders>
              <w:bottom w:val="single" w:sz="4" w:space="0" w:color="auto"/>
            </w:tcBorders>
          </w:tcPr>
          <w:p w:rsidR="008D0B89" w:rsidRDefault="008D0B89" w:rsidP="008D0B89">
            <w:r w:rsidRPr="001A2928">
              <w:rPr>
                <w:rFonts w:ascii="Times New Roman" w:hAnsi="Times New Roman"/>
                <w:sz w:val="28"/>
                <w:szCs w:val="28"/>
              </w:rPr>
              <w:t>Комфортні умови життя людини</w:t>
            </w:r>
          </w:p>
        </w:tc>
        <w:tc>
          <w:tcPr>
            <w:tcW w:w="734"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Borders>
              <w:bottom w:val="single" w:sz="4" w:space="0" w:color="auto"/>
            </w:tcBorders>
          </w:tcPr>
          <w:p w:rsidR="008D0B89" w:rsidRPr="008D0B89"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Створення центрів безпеки</w:t>
            </w:r>
          </w:p>
          <w:p w:rsidR="008D0B89" w:rsidRPr="00BF6CFA" w:rsidRDefault="008D0B89" w:rsidP="008D0B89">
            <w:pPr>
              <w:tabs>
                <w:tab w:val="left" w:pos="1276"/>
              </w:tabs>
              <w:spacing w:line="320" w:lineRule="exact"/>
              <w:rPr>
                <w:rFonts w:ascii="Times New Roman" w:hAnsi="Times New Roman"/>
                <w:sz w:val="28"/>
                <w:szCs w:val="28"/>
              </w:rPr>
            </w:pPr>
          </w:p>
        </w:tc>
      </w:tr>
      <w:tr w:rsidR="008D0B89" w:rsidRPr="00BF6CFA" w:rsidTr="009442EF">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13</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організації навчання населення діям у надзвичайних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ситуаціях</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Pr="00BF6CFA"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Розробка плану інформування,  реагування на надзвичайні ситуації та оповіщення населення</w:t>
            </w:r>
          </w:p>
        </w:tc>
      </w:tr>
    </w:tbl>
    <w:p w:rsidR="009442EF" w:rsidRDefault="009442EF" w:rsidP="009442EF">
      <w:pPr>
        <w:tabs>
          <w:tab w:val="left" w:pos="1276"/>
        </w:tabs>
        <w:spacing w:line="320" w:lineRule="exact"/>
        <w:ind w:firstLine="709"/>
        <w:rPr>
          <w:b/>
          <w:sz w:val="28"/>
          <w:szCs w:val="28"/>
        </w:rPr>
      </w:pPr>
    </w:p>
    <w:p w:rsidR="004D2E2D" w:rsidRPr="009442EF" w:rsidRDefault="009442EF" w:rsidP="009442EF">
      <w:pPr>
        <w:tabs>
          <w:tab w:val="left" w:pos="1276"/>
        </w:tabs>
        <w:spacing w:line="320" w:lineRule="exact"/>
        <w:ind w:firstLine="709"/>
        <w:rPr>
          <w:sz w:val="28"/>
          <w:szCs w:val="28"/>
        </w:rPr>
      </w:pPr>
      <w:r>
        <w:rPr>
          <w:b/>
          <w:sz w:val="28"/>
          <w:szCs w:val="28"/>
        </w:rPr>
        <w:t xml:space="preserve">Розробник Програми: </w:t>
      </w:r>
      <w:r w:rsidRPr="009442EF">
        <w:rPr>
          <w:sz w:val="28"/>
          <w:szCs w:val="28"/>
        </w:rPr>
        <w:t>відділ муніципальної безпеки Бучанської міської ради</w:t>
      </w:r>
      <w:r>
        <w:rPr>
          <w:sz w:val="28"/>
          <w:szCs w:val="28"/>
        </w:rPr>
        <w:t>.</w:t>
      </w:r>
    </w:p>
    <w:p w:rsidR="004D2E2D" w:rsidRPr="004D2E2D" w:rsidRDefault="004D2E2D" w:rsidP="004D2E2D">
      <w:pPr>
        <w:tabs>
          <w:tab w:val="left" w:pos="1276"/>
        </w:tabs>
        <w:spacing w:line="320" w:lineRule="exact"/>
        <w:ind w:firstLine="709"/>
        <w:jc w:val="center"/>
        <w:rPr>
          <w:b/>
          <w:sz w:val="28"/>
          <w:szCs w:val="28"/>
        </w:rPr>
      </w:pPr>
    </w:p>
    <w:p w:rsidR="004D2E2D" w:rsidRPr="004D2E2D" w:rsidRDefault="004D2E2D" w:rsidP="004D2E2D">
      <w:pPr>
        <w:tabs>
          <w:tab w:val="left" w:pos="1276"/>
        </w:tabs>
        <w:spacing w:line="320" w:lineRule="exact"/>
        <w:ind w:firstLine="709"/>
        <w:jc w:val="center"/>
        <w:rPr>
          <w:b/>
          <w:sz w:val="28"/>
          <w:szCs w:val="28"/>
        </w:rPr>
      </w:pPr>
    </w:p>
    <w:p w:rsidR="00BF6CFA" w:rsidRPr="00BF6CFA" w:rsidRDefault="00BF6CFA" w:rsidP="00BF6CFA">
      <w:pPr>
        <w:tabs>
          <w:tab w:val="left" w:pos="993"/>
        </w:tabs>
        <w:spacing w:line="320" w:lineRule="exact"/>
        <w:ind w:firstLine="426"/>
        <w:jc w:val="center"/>
        <w:rPr>
          <w:b/>
          <w:sz w:val="28"/>
          <w:szCs w:val="28"/>
        </w:rPr>
      </w:pPr>
      <w:r w:rsidRPr="00BF6CFA">
        <w:rPr>
          <w:b/>
          <w:sz w:val="28"/>
          <w:szCs w:val="28"/>
        </w:rPr>
        <w:t>Секретар ради</w:t>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t xml:space="preserve">    Тарас ШАПРАВСЬКИЙ</w:t>
      </w:r>
    </w:p>
    <w:p w:rsidR="00BF6CFA" w:rsidRPr="00BF6CFA" w:rsidRDefault="00BF6CFA" w:rsidP="00BF6CFA">
      <w:pPr>
        <w:tabs>
          <w:tab w:val="left" w:pos="993"/>
        </w:tabs>
        <w:spacing w:line="320" w:lineRule="exact"/>
        <w:ind w:firstLine="426"/>
        <w:jc w:val="center"/>
        <w:rPr>
          <w:b/>
          <w:sz w:val="28"/>
          <w:szCs w:val="28"/>
        </w:rPr>
      </w:pPr>
    </w:p>
    <w:p w:rsidR="0001639B" w:rsidRPr="0001639B" w:rsidRDefault="00BF6CFA" w:rsidP="00BF6CFA">
      <w:pPr>
        <w:tabs>
          <w:tab w:val="left" w:pos="993"/>
        </w:tabs>
        <w:spacing w:line="320" w:lineRule="exact"/>
        <w:ind w:firstLine="426"/>
        <w:jc w:val="center"/>
        <w:rPr>
          <w:b/>
          <w:sz w:val="28"/>
          <w:szCs w:val="28"/>
        </w:rPr>
      </w:pPr>
      <w:r w:rsidRPr="00BF6CFA">
        <w:rPr>
          <w:b/>
          <w:sz w:val="28"/>
          <w:szCs w:val="28"/>
        </w:rPr>
        <w:t>Начальник відділу муніципальної безпеки                                                               Світлана ГРИЦАЄНКО</w:t>
      </w:r>
    </w:p>
    <w:sectPr w:rsidR="0001639B" w:rsidRPr="0001639B" w:rsidSect="008D0B89">
      <w:pgSz w:w="16838" w:h="11906" w:orient="landscape"/>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8A1" w:rsidRDefault="00CF78A1" w:rsidP="00193CD4">
      <w:r>
        <w:separator/>
      </w:r>
    </w:p>
  </w:endnote>
  <w:endnote w:type="continuationSeparator" w:id="0">
    <w:p w:rsidR="00CF78A1" w:rsidRDefault="00CF78A1"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661159"/>
      <w:docPartObj>
        <w:docPartGallery w:val="Page Numbers (Bottom of Page)"/>
        <w:docPartUnique/>
      </w:docPartObj>
    </w:sdtPr>
    <w:sdtEndPr/>
    <w:sdtContent>
      <w:p w:rsidR="00B56967" w:rsidRDefault="00B56967">
        <w:pPr>
          <w:pStyle w:val="af4"/>
          <w:jc w:val="center"/>
        </w:pPr>
        <w:r>
          <w:fldChar w:fldCharType="begin"/>
        </w:r>
        <w:r>
          <w:instrText>PAGE   \* MERGEFORMAT</w:instrText>
        </w:r>
        <w:r>
          <w:fldChar w:fldCharType="separate"/>
        </w:r>
        <w:r w:rsidR="00DF034A" w:rsidRPr="00DF034A">
          <w:rPr>
            <w:noProof/>
            <w:lang w:val="ru-RU"/>
          </w:rPr>
          <w:t>26</w:t>
        </w:r>
        <w:r>
          <w:fldChar w:fldCharType="end"/>
        </w:r>
      </w:p>
    </w:sdtContent>
  </w:sdt>
  <w:p w:rsidR="00B56967" w:rsidRDefault="00B56967">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8A1" w:rsidRDefault="00CF78A1" w:rsidP="00193CD4">
      <w:r>
        <w:separator/>
      </w:r>
    </w:p>
  </w:footnote>
  <w:footnote w:type="continuationSeparator" w:id="0">
    <w:p w:rsidR="00CF78A1" w:rsidRDefault="00CF78A1" w:rsidP="00193C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9"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4"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6"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6"/>
  </w:num>
  <w:num w:numId="3">
    <w:abstractNumId w:val="20"/>
  </w:num>
  <w:num w:numId="4">
    <w:abstractNumId w:val="7"/>
  </w:num>
  <w:num w:numId="5">
    <w:abstractNumId w:val="6"/>
  </w:num>
  <w:num w:numId="6">
    <w:abstractNumId w:val="8"/>
  </w:num>
  <w:num w:numId="7">
    <w:abstractNumId w:val="5"/>
  </w:num>
  <w:num w:numId="8">
    <w:abstractNumId w:val="19"/>
  </w:num>
  <w:num w:numId="9">
    <w:abstractNumId w:val="10"/>
  </w:num>
  <w:num w:numId="10">
    <w:abstractNumId w:val="11"/>
  </w:num>
  <w:num w:numId="11">
    <w:abstractNumId w:val="17"/>
  </w:num>
  <w:num w:numId="12">
    <w:abstractNumId w:val="1"/>
  </w:num>
  <w:num w:numId="13">
    <w:abstractNumId w:val="9"/>
  </w:num>
  <w:num w:numId="14">
    <w:abstractNumId w:val="4"/>
  </w:num>
  <w:num w:numId="15">
    <w:abstractNumId w:val="2"/>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39B"/>
    <w:rsid w:val="000330DF"/>
    <w:rsid w:val="000442DA"/>
    <w:rsid w:val="00050A01"/>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B5B6D"/>
    <w:rsid w:val="000B7DE1"/>
    <w:rsid w:val="000C0579"/>
    <w:rsid w:val="000C5064"/>
    <w:rsid w:val="000D0A8D"/>
    <w:rsid w:val="000D0E98"/>
    <w:rsid w:val="000D12A8"/>
    <w:rsid w:val="000E5F37"/>
    <w:rsid w:val="000F00E1"/>
    <w:rsid w:val="000F14F4"/>
    <w:rsid w:val="000F5C9B"/>
    <w:rsid w:val="000F7679"/>
    <w:rsid w:val="00100595"/>
    <w:rsid w:val="0010093C"/>
    <w:rsid w:val="00104E74"/>
    <w:rsid w:val="00110201"/>
    <w:rsid w:val="00111A7F"/>
    <w:rsid w:val="0011237F"/>
    <w:rsid w:val="00120A6A"/>
    <w:rsid w:val="00123FDA"/>
    <w:rsid w:val="00125662"/>
    <w:rsid w:val="00125F24"/>
    <w:rsid w:val="00126C44"/>
    <w:rsid w:val="00135F86"/>
    <w:rsid w:val="00143888"/>
    <w:rsid w:val="00152426"/>
    <w:rsid w:val="00157A24"/>
    <w:rsid w:val="001614C2"/>
    <w:rsid w:val="00166E02"/>
    <w:rsid w:val="00167B58"/>
    <w:rsid w:val="00170D27"/>
    <w:rsid w:val="00181C1C"/>
    <w:rsid w:val="00187B8C"/>
    <w:rsid w:val="00193CD4"/>
    <w:rsid w:val="001A3F0B"/>
    <w:rsid w:val="001B3A9E"/>
    <w:rsid w:val="001C3161"/>
    <w:rsid w:val="001C4F67"/>
    <w:rsid w:val="001C550E"/>
    <w:rsid w:val="001D540B"/>
    <w:rsid w:val="001E7EBC"/>
    <w:rsid w:val="001F51BB"/>
    <w:rsid w:val="00200B60"/>
    <w:rsid w:val="00206634"/>
    <w:rsid w:val="00210B38"/>
    <w:rsid w:val="002133FA"/>
    <w:rsid w:val="002166C7"/>
    <w:rsid w:val="00222B28"/>
    <w:rsid w:val="00225437"/>
    <w:rsid w:val="00230262"/>
    <w:rsid w:val="002324CF"/>
    <w:rsid w:val="00236004"/>
    <w:rsid w:val="00237534"/>
    <w:rsid w:val="00275E3B"/>
    <w:rsid w:val="00277697"/>
    <w:rsid w:val="002822F6"/>
    <w:rsid w:val="0028618E"/>
    <w:rsid w:val="00286992"/>
    <w:rsid w:val="00286C63"/>
    <w:rsid w:val="002874ED"/>
    <w:rsid w:val="00292FC3"/>
    <w:rsid w:val="002A2227"/>
    <w:rsid w:val="002A595E"/>
    <w:rsid w:val="002A5A79"/>
    <w:rsid w:val="002A6091"/>
    <w:rsid w:val="002A757B"/>
    <w:rsid w:val="002B21DE"/>
    <w:rsid w:val="002B3636"/>
    <w:rsid w:val="002B49C3"/>
    <w:rsid w:val="002D62D5"/>
    <w:rsid w:val="002E359A"/>
    <w:rsid w:val="002E4F2E"/>
    <w:rsid w:val="002E7CD2"/>
    <w:rsid w:val="002F42AE"/>
    <w:rsid w:val="002F61F3"/>
    <w:rsid w:val="002F6776"/>
    <w:rsid w:val="002F7253"/>
    <w:rsid w:val="00302342"/>
    <w:rsid w:val="00317E65"/>
    <w:rsid w:val="00323D4F"/>
    <w:rsid w:val="00327EB2"/>
    <w:rsid w:val="00330C85"/>
    <w:rsid w:val="0033673A"/>
    <w:rsid w:val="00337EDB"/>
    <w:rsid w:val="00344998"/>
    <w:rsid w:val="00344D9A"/>
    <w:rsid w:val="00347103"/>
    <w:rsid w:val="00347AA9"/>
    <w:rsid w:val="003523EE"/>
    <w:rsid w:val="003526DC"/>
    <w:rsid w:val="00354378"/>
    <w:rsid w:val="003613F8"/>
    <w:rsid w:val="003636C7"/>
    <w:rsid w:val="00364B8D"/>
    <w:rsid w:val="00365923"/>
    <w:rsid w:val="00366FC1"/>
    <w:rsid w:val="0037275B"/>
    <w:rsid w:val="00380C88"/>
    <w:rsid w:val="00390810"/>
    <w:rsid w:val="00393F7E"/>
    <w:rsid w:val="00396210"/>
    <w:rsid w:val="003A6FCB"/>
    <w:rsid w:val="003B47A9"/>
    <w:rsid w:val="003B5C60"/>
    <w:rsid w:val="003B66E0"/>
    <w:rsid w:val="003B6F73"/>
    <w:rsid w:val="003C1AED"/>
    <w:rsid w:val="003C3701"/>
    <w:rsid w:val="003C4226"/>
    <w:rsid w:val="003C4BA0"/>
    <w:rsid w:val="003D448E"/>
    <w:rsid w:val="003D68AA"/>
    <w:rsid w:val="003E1116"/>
    <w:rsid w:val="003E70F9"/>
    <w:rsid w:val="003F4B78"/>
    <w:rsid w:val="003F7D46"/>
    <w:rsid w:val="004038D7"/>
    <w:rsid w:val="00405DD3"/>
    <w:rsid w:val="00405FE7"/>
    <w:rsid w:val="004078B0"/>
    <w:rsid w:val="004123AC"/>
    <w:rsid w:val="0041510D"/>
    <w:rsid w:val="00420047"/>
    <w:rsid w:val="00433E15"/>
    <w:rsid w:val="00435DA1"/>
    <w:rsid w:val="004417C3"/>
    <w:rsid w:val="00443544"/>
    <w:rsid w:val="004550E6"/>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B437A"/>
    <w:rsid w:val="004B5A41"/>
    <w:rsid w:val="004C1CD4"/>
    <w:rsid w:val="004D2E2D"/>
    <w:rsid w:val="004D312D"/>
    <w:rsid w:val="004D7F72"/>
    <w:rsid w:val="004E3644"/>
    <w:rsid w:val="004E700B"/>
    <w:rsid w:val="004F7624"/>
    <w:rsid w:val="00501CE3"/>
    <w:rsid w:val="00514986"/>
    <w:rsid w:val="00515E1D"/>
    <w:rsid w:val="00522B30"/>
    <w:rsid w:val="005243BC"/>
    <w:rsid w:val="00525830"/>
    <w:rsid w:val="005258E1"/>
    <w:rsid w:val="0053012B"/>
    <w:rsid w:val="00544F67"/>
    <w:rsid w:val="00545F0B"/>
    <w:rsid w:val="00556AEB"/>
    <w:rsid w:val="00560958"/>
    <w:rsid w:val="00572991"/>
    <w:rsid w:val="00573257"/>
    <w:rsid w:val="0057412F"/>
    <w:rsid w:val="0057439A"/>
    <w:rsid w:val="0058358C"/>
    <w:rsid w:val="00590ED7"/>
    <w:rsid w:val="0059472C"/>
    <w:rsid w:val="005B6AD1"/>
    <w:rsid w:val="005C1934"/>
    <w:rsid w:val="005C58FE"/>
    <w:rsid w:val="005C7023"/>
    <w:rsid w:val="005D4D52"/>
    <w:rsid w:val="005D4EAD"/>
    <w:rsid w:val="005E23FB"/>
    <w:rsid w:val="00604148"/>
    <w:rsid w:val="00620D19"/>
    <w:rsid w:val="00624F9C"/>
    <w:rsid w:val="006313E7"/>
    <w:rsid w:val="006339EB"/>
    <w:rsid w:val="006348DB"/>
    <w:rsid w:val="00634FF5"/>
    <w:rsid w:val="00645199"/>
    <w:rsid w:val="0065295D"/>
    <w:rsid w:val="00654F8E"/>
    <w:rsid w:val="00662CF0"/>
    <w:rsid w:val="00666AA4"/>
    <w:rsid w:val="00671551"/>
    <w:rsid w:val="006769CE"/>
    <w:rsid w:val="0069529A"/>
    <w:rsid w:val="0069621D"/>
    <w:rsid w:val="00697698"/>
    <w:rsid w:val="006B0886"/>
    <w:rsid w:val="006B3FD4"/>
    <w:rsid w:val="006B463C"/>
    <w:rsid w:val="006B4F3B"/>
    <w:rsid w:val="006B549E"/>
    <w:rsid w:val="006B5712"/>
    <w:rsid w:val="006B7AA2"/>
    <w:rsid w:val="006C0349"/>
    <w:rsid w:val="006C42F1"/>
    <w:rsid w:val="006D42F9"/>
    <w:rsid w:val="006D5F47"/>
    <w:rsid w:val="006D60A4"/>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649"/>
    <w:rsid w:val="0073734A"/>
    <w:rsid w:val="00740B2D"/>
    <w:rsid w:val="00741765"/>
    <w:rsid w:val="007509F8"/>
    <w:rsid w:val="00751BC1"/>
    <w:rsid w:val="00757F19"/>
    <w:rsid w:val="00766F9E"/>
    <w:rsid w:val="0077612B"/>
    <w:rsid w:val="00777A6F"/>
    <w:rsid w:val="007803E8"/>
    <w:rsid w:val="00784123"/>
    <w:rsid w:val="00787E7E"/>
    <w:rsid w:val="0079040A"/>
    <w:rsid w:val="00792819"/>
    <w:rsid w:val="007A2DB1"/>
    <w:rsid w:val="007A7283"/>
    <w:rsid w:val="007A7D20"/>
    <w:rsid w:val="007B4A1D"/>
    <w:rsid w:val="007B7A30"/>
    <w:rsid w:val="007C0603"/>
    <w:rsid w:val="007D1C73"/>
    <w:rsid w:val="007D3304"/>
    <w:rsid w:val="007D4AA0"/>
    <w:rsid w:val="007D4C9B"/>
    <w:rsid w:val="007D7EB4"/>
    <w:rsid w:val="007E0A5F"/>
    <w:rsid w:val="007E736C"/>
    <w:rsid w:val="00811A82"/>
    <w:rsid w:val="008124C3"/>
    <w:rsid w:val="00820824"/>
    <w:rsid w:val="008328C7"/>
    <w:rsid w:val="00832FDE"/>
    <w:rsid w:val="0083377E"/>
    <w:rsid w:val="00833E79"/>
    <w:rsid w:val="00835F62"/>
    <w:rsid w:val="008414C3"/>
    <w:rsid w:val="00842946"/>
    <w:rsid w:val="00846A6C"/>
    <w:rsid w:val="00846A7D"/>
    <w:rsid w:val="00854C14"/>
    <w:rsid w:val="00860BDF"/>
    <w:rsid w:val="00871BEB"/>
    <w:rsid w:val="00873329"/>
    <w:rsid w:val="008926FD"/>
    <w:rsid w:val="008976B8"/>
    <w:rsid w:val="00897AA6"/>
    <w:rsid w:val="008A4885"/>
    <w:rsid w:val="008B345D"/>
    <w:rsid w:val="008B6A34"/>
    <w:rsid w:val="008C059D"/>
    <w:rsid w:val="008C639E"/>
    <w:rsid w:val="008D0B89"/>
    <w:rsid w:val="008D0C1C"/>
    <w:rsid w:val="008E5AD4"/>
    <w:rsid w:val="008F0FB3"/>
    <w:rsid w:val="008F2174"/>
    <w:rsid w:val="008F289B"/>
    <w:rsid w:val="008F633B"/>
    <w:rsid w:val="009275A1"/>
    <w:rsid w:val="00927AF1"/>
    <w:rsid w:val="00931770"/>
    <w:rsid w:val="0093185F"/>
    <w:rsid w:val="009442EF"/>
    <w:rsid w:val="00947D56"/>
    <w:rsid w:val="009622CE"/>
    <w:rsid w:val="009630D0"/>
    <w:rsid w:val="00967FCF"/>
    <w:rsid w:val="0097168F"/>
    <w:rsid w:val="00976CF7"/>
    <w:rsid w:val="00977A8A"/>
    <w:rsid w:val="00977A91"/>
    <w:rsid w:val="0099504D"/>
    <w:rsid w:val="009A30C0"/>
    <w:rsid w:val="009B163A"/>
    <w:rsid w:val="009B17DA"/>
    <w:rsid w:val="009B2EFD"/>
    <w:rsid w:val="009B3FA4"/>
    <w:rsid w:val="009C19DC"/>
    <w:rsid w:val="009D43A3"/>
    <w:rsid w:val="009F5DC1"/>
    <w:rsid w:val="00A016D3"/>
    <w:rsid w:val="00A0175E"/>
    <w:rsid w:val="00A07416"/>
    <w:rsid w:val="00A10F93"/>
    <w:rsid w:val="00A1377A"/>
    <w:rsid w:val="00A17579"/>
    <w:rsid w:val="00A22045"/>
    <w:rsid w:val="00A31B54"/>
    <w:rsid w:val="00A350D0"/>
    <w:rsid w:val="00A42ED2"/>
    <w:rsid w:val="00A46333"/>
    <w:rsid w:val="00A463D4"/>
    <w:rsid w:val="00A504AA"/>
    <w:rsid w:val="00A5139F"/>
    <w:rsid w:val="00A53A86"/>
    <w:rsid w:val="00A56245"/>
    <w:rsid w:val="00A624D6"/>
    <w:rsid w:val="00A63DCB"/>
    <w:rsid w:val="00A70B32"/>
    <w:rsid w:val="00A7415F"/>
    <w:rsid w:val="00A75A1F"/>
    <w:rsid w:val="00A8283E"/>
    <w:rsid w:val="00A94505"/>
    <w:rsid w:val="00AA13D7"/>
    <w:rsid w:val="00AA6E89"/>
    <w:rsid w:val="00AA7586"/>
    <w:rsid w:val="00AB797E"/>
    <w:rsid w:val="00AD30C0"/>
    <w:rsid w:val="00AD6B4F"/>
    <w:rsid w:val="00AE630D"/>
    <w:rsid w:val="00AF0CBB"/>
    <w:rsid w:val="00AF41B3"/>
    <w:rsid w:val="00AF4A2E"/>
    <w:rsid w:val="00AF6909"/>
    <w:rsid w:val="00AF7012"/>
    <w:rsid w:val="00B01D6D"/>
    <w:rsid w:val="00B02429"/>
    <w:rsid w:val="00B059F1"/>
    <w:rsid w:val="00B10B61"/>
    <w:rsid w:val="00B13DB8"/>
    <w:rsid w:val="00B23DE3"/>
    <w:rsid w:val="00B26D41"/>
    <w:rsid w:val="00B32346"/>
    <w:rsid w:val="00B37CC9"/>
    <w:rsid w:val="00B41C3C"/>
    <w:rsid w:val="00B42124"/>
    <w:rsid w:val="00B43BF8"/>
    <w:rsid w:val="00B4405C"/>
    <w:rsid w:val="00B56967"/>
    <w:rsid w:val="00B56B6A"/>
    <w:rsid w:val="00B62FCD"/>
    <w:rsid w:val="00B64643"/>
    <w:rsid w:val="00B64922"/>
    <w:rsid w:val="00B72301"/>
    <w:rsid w:val="00B729BF"/>
    <w:rsid w:val="00B7766D"/>
    <w:rsid w:val="00B86827"/>
    <w:rsid w:val="00B87B80"/>
    <w:rsid w:val="00B91AC8"/>
    <w:rsid w:val="00BA429E"/>
    <w:rsid w:val="00BB0325"/>
    <w:rsid w:val="00BB0B76"/>
    <w:rsid w:val="00BB2812"/>
    <w:rsid w:val="00BB3205"/>
    <w:rsid w:val="00BB4B6E"/>
    <w:rsid w:val="00BC4C05"/>
    <w:rsid w:val="00BC79D1"/>
    <w:rsid w:val="00BC7D1E"/>
    <w:rsid w:val="00BD34A0"/>
    <w:rsid w:val="00BD5C9F"/>
    <w:rsid w:val="00BD7EB0"/>
    <w:rsid w:val="00BE54E7"/>
    <w:rsid w:val="00BF5FE3"/>
    <w:rsid w:val="00BF6CFA"/>
    <w:rsid w:val="00C009A2"/>
    <w:rsid w:val="00C00FBA"/>
    <w:rsid w:val="00C13981"/>
    <w:rsid w:val="00C20559"/>
    <w:rsid w:val="00C232D3"/>
    <w:rsid w:val="00C25F40"/>
    <w:rsid w:val="00C30393"/>
    <w:rsid w:val="00C33B27"/>
    <w:rsid w:val="00C3544F"/>
    <w:rsid w:val="00C37D17"/>
    <w:rsid w:val="00C44176"/>
    <w:rsid w:val="00C507A5"/>
    <w:rsid w:val="00C53388"/>
    <w:rsid w:val="00C55F77"/>
    <w:rsid w:val="00C65CF7"/>
    <w:rsid w:val="00C751FF"/>
    <w:rsid w:val="00C7548D"/>
    <w:rsid w:val="00C76F09"/>
    <w:rsid w:val="00C82B35"/>
    <w:rsid w:val="00C838A2"/>
    <w:rsid w:val="00C87B1B"/>
    <w:rsid w:val="00C92CC5"/>
    <w:rsid w:val="00C946E5"/>
    <w:rsid w:val="00C960AB"/>
    <w:rsid w:val="00C97480"/>
    <w:rsid w:val="00C97D46"/>
    <w:rsid w:val="00CA31A1"/>
    <w:rsid w:val="00CA5520"/>
    <w:rsid w:val="00CA6842"/>
    <w:rsid w:val="00CA7809"/>
    <w:rsid w:val="00CA78CB"/>
    <w:rsid w:val="00CB460B"/>
    <w:rsid w:val="00CB6E3A"/>
    <w:rsid w:val="00CB7E35"/>
    <w:rsid w:val="00CD0FF2"/>
    <w:rsid w:val="00CE2957"/>
    <w:rsid w:val="00CE6029"/>
    <w:rsid w:val="00CF4C9B"/>
    <w:rsid w:val="00CF78A1"/>
    <w:rsid w:val="00CF7B37"/>
    <w:rsid w:val="00D024D6"/>
    <w:rsid w:val="00D10D8B"/>
    <w:rsid w:val="00D12D12"/>
    <w:rsid w:val="00D270AC"/>
    <w:rsid w:val="00D27675"/>
    <w:rsid w:val="00D30DDC"/>
    <w:rsid w:val="00D438B2"/>
    <w:rsid w:val="00D44BD8"/>
    <w:rsid w:val="00D47B7E"/>
    <w:rsid w:val="00D5168B"/>
    <w:rsid w:val="00D61E53"/>
    <w:rsid w:val="00D66D6B"/>
    <w:rsid w:val="00D77E7C"/>
    <w:rsid w:val="00D83840"/>
    <w:rsid w:val="00D860F9"/>
    <w:rsid w:val="00D87637"/>
    <w:rsid w:val="00D95524"/>
    <w:rsid w:val="00DA364E"/>
    <w:rsid w:val="00DA6F3F"/>
    <w:rsid w:val="00DB13DA"/>
    <w:rsid w:val="00DB15A3"/>
    <w:rsid w:val="00DB59F7"/>
    <w:rsid w:val="00DB6026"/>
    <w:rsid w:val="00DB6870"/>
    <w:rsid w:val="00DC2F02"/>
    <w:rsid w:val="00DC4F08"/>
    <w:rsid w:val="00DC6F59"/>
    <w:rsid w:val="00DD69D1"/>
    <w:rsid w:val="00DE6F8C"/>
    <w:rsid w:val="00DF034A"/>
    <w:rsid w:val="00DF40C9"/>
    <w:rsid w:val="00DF41E4"/>
    <w:rsid w:val="00DF51B1"/>
    <w:rsid w:val="00DF55DF"/>
    <w:rsid w:val="00DF5E00"/>
    <w:rsid w:val="00E05EFB"/>
    <w:rsid w:val="00E07AD9"/>
    <w:rsid w:val="00E11287"/>
    <w:rsid w:val="00E11F66"/>
    <w:rsid w:val="00E218ED"/>
    <w:rsid w:val="00E23596"/>
    <w:rsid w:val="00E24BD5"/>
    <w:rsid w:val="00E2548C"/>
    <w:rsid w:val="00E25FD4"/>
    <w:rsid w:val="00E27289"/>
    <w:rsid w:val="00E314CD"/>
    <w:rsid w:val="00E35AC0"/>
    <w:rsid w:val="00E36E3C"/>
    <w:rsid w:val="00E441EF"/>
    <w:rsid w:val="00E516AD"/>
    <w:rsid w:val="00E53F42"/>
    <w:rsid w:val="00E572E0"/>
    <w:rsid w:val="00E60347"/>
    <w:rsid w:val="00E63221"/>
    <w:rsid w:val="00E6369A"/>
    <w:rsid w:val="00E65477"/>
    <w:rsid w:val="00E666EE"/>
    <w:rsid w:val="00E67541"/>
    <w:rsid w:val="00E73406"/>
    <w:rsid w:val="00E745DD"/>
    <w:rsid w:val="00E75329"/>
    <w:rsid w:val="00E773B6"/>
    <w:rsid w:val="00E814E9"/>
    <w:rsid w:val="00E86495"/>
    <w:rsid w:val="00E9419E"/>
    <w:rsid w:val="00E94CC9"/>
    <w:rsid w:val="00E97FFB"/>
    <w:rsid w:val="00EA5FC1"/>
    <w:rsid w:val="00EB2158"/>
    <w:rsid w:val="00EB482A"/>
    <w:rsid w:val="00EC5A01"/>
    <w:rsid w:val="00ED0431"/>
    <w:rsid w:val="00ED14BF"/>
    <w:rsid w:val="00ED31BC"/>
    <w:rsid w:val="00ED4159"/>
    <w:rsid w:val="00ED7C43"/>
    <w:rsid w:val="00EE14B6"/>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1F4"/>
    <w:rsid w:val="00F85EEE"/>
    <w:rsid w:val="00F86A0E"/>
    <w:rsid w:val="00F87922"/>
    <w:rsid w:val="00F96CC6"/>
    <w:rsid w:val="00F96F07"/>
    <w:rsid w:val="00FA7768"/>
    <w:rsid w:val="00FD5533"/>
    <w:rsid w:val="00FD65C7"/>
    <w:rsid w:val="00FD772C"/>
    <w:rsid w:val="00FE1655"/>
    <w:rsid w:val="00FE1AFA"/>
    <w:rsid w:val="00FF007C"/>
    <w:rsid w:val="00FF02B6"/>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0311D5"/>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85F"/>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7"/>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7"/>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7"/>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F10FD-FA55-42DA-9D9D-71BE3F97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26</Pages>
  <Words>28098</Words>
  <Characters>16017</Characters>
  <Application>Microsoft Office Word</Application>
  <DocSecurity>0</DocSecurity>
  <Lines>133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22</cp:revision>
  <cp:lastPrinted>2023-12-07T13:49:00Z</cp:lastPrinted>
  <dcterms:created xsi:type="dcterms:W3CDTF">2023-12-01T07:03:00Z</dcterms:created>
  <dcterms:modified xsi:type="dcterms:W3CDTF">2023-12-08T09:47:00Z</dcterms:modified>
</cp:coreProperties>
</file>